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新疆农业大学实验室危险化学品出入库登记</w:t>
      </w:r>
      <w:r>
        <w:rPr>
          <w:rFonts w:hint="eastAsia"/>
          <w:b/>
          <w:sz w:val="32"/>
          <w:szCs w:val="32"/>
        </w:rPr>
        <w:t>表</w:t>
      </w:r>
    </w:p>
    <w:p>
      <w:pPr>
        <w:spacing w:line="560" w:lineRule="exact"/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试剂名称：                        规格型号：                  入库时间：                      数量：                        </w:t>
      </w:r>
      <w:r>
        <w:rPr>
          <w:rFonts w:hint="eastAsia"/>
          <w:sz w:val="30"/>
          <w:szCs w:val="30"/>
        </w:rPr>
        <w:t xml:space="preserve">                       </w:t>
      </w:r>
    </w:p>
    <w:tbl>
      <w:tblPr>
        <w:tblStyle w:val="6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55"/>
        <w:gridCol w:w="1016"/>
        <w:gridCol w:w="1181"/>
        <w:gridCol w:w="1181"/>
        <w:gridCol w:w="892"/>
        <w:gridCol w:w="822"/>
        <w:gridCol w:w="741"/>
        <w:gridCol w:w="1357"/>
        <w:gridCol w:w="1905"/>
        <w:gridCol w:w="1673"/>
        <w:gridCol w:w="12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申请单号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药品批号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领用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领用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使用量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  <w:t>回库量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剩余库存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领用人签字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  <w:t>发放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人签字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240" w:lineRule="atLeast"/>
        <w:rPr>
          <w:szCs w:val="21"/>
        </w:rPr>
      </w:pPr>
    </w:p>
    <w:p>
      <w:pPr>
        <w:spacing w:line="240" w:lineRule="atLeast"/>
        <w:rPr>
          <w:szCs w:val="21"/>
        </w:rPr>
      </w:pPr>
      <w:r>
        <w:rPr>
          <w:rFonts w:hint="eastAsia"/>
          <w:szCs w:val="21"/>
        </w:rPr>
        <w:t>注：药品名称为通用的化学试剂名称；规格型号为药品包装单位（g/瓶或ml/瓶）以及等级（分析纯、优级纯等），申请单号就是化学药品领用申请单编号；药品批号为生产厂家的出厂批号；生产单位为试剂生产厂家；领用人、发放人均为双人签字。本表为一品一表，即每一种化学药品填写一份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B43"/>
    <w:rsid w:val="00130617"/>
    <w:rsid w:val="00312113"/>
    <w:rsid w:val="0068595B"/>
    <w:rsid w:val="006F0B43"/>
    <w:rsid w:val="009A6A38"/>
    <w:rsid w:val="00C46805"/>
    <w:rsid w:val="09E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widowControl/>
      <w:spacing w:before="100" w:beforeAutospacing="1" w:after="100" w:afterAutospacing="1" w:line="260" w:lineRule="exact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5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2017-05-24T03:31:00Z</dcterms:created>
  <dc:creator>Windows</dc:creator>
  <cp:lastModifiedBy>lufei</cp:lastModifiedBy>
  <dcterms:modified xsi:type="dcterms:W3CDTF">2017-05-24T08:12:18Z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