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6"/>
          <w:rFonts w:hint="eastAsia" w:ascii="宋体" w:hAnsi="宋体" w:eastAsia="宋体" w:cs="宋体"/>
          <w:i w:val="0"/>
          <w:caps w:val="0"/>
          <w:color w:val="A52A00"/>
          <w:spacing w:val="0"/>
          <w:sz w:val="24"/>
          <w:szCs w:val="24"/>
          <w:shd w:val="clear" w:fill="FFFFFF"/>
        </w:rPr>
        <w:t>中华人民共和国卫生部令</w:t>
      </w:r>
    </w:p>
    <w:p>
      <w:pPr>
        <w:pStyle w:val="4"/>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　55　号</w:t>
      </w:r>
    </w:p>
    <w:p>
      <w:pPr>
        <w:pStyle w:val="4"/>
        <w:keepNext w:val="0"/>
        <w:keepLines w:val="0"/>
        <w:widowControl/>
        <w:suppressLineNumbers w:val="0"/>
        <w:shd w:val="clear" w:fill="FFFFFF"/>
        <w:spacing w:line="432" w:lineRule="atLeast"/>
        <w:ind w:left="0" w:firstLine="0"/>
        <w:jc w:val="both"/>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《放射工作人员职业健康管理办法》已于2007年3月23日经卫生部部务会议讨论通过，现予以发布，自2007年11月1日起施行。</w:t>
      </w:r>
    </w:p>
    <w:p>
      <w:pPr>
        <w:pStyle w:val="4"/>
        <w:keepNext w:val="0"/>
        <w:keepLines w:val="0"/>
        <w:widowControl/>
        <w:suppressLineNumbers w:val="0"/>
        <w:shd w:val="clear" w:fill="FFFFFF"/>
        <w:spacing w:line="432" w:lineRule="atLeast"/>
        <w:ind w:lef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二〇〇七年六月三日</w:t>
      </w:r>
    </w:p>
    <w:p>
      <w:pPr>
        <w:pStyle w:val="4"/>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6"/>
          <w:rFonts w:hint="eastAsia" w:ascii="宋体" w:hAnsi="宋体" w:eastAsia="宋体" w:cs="宋体"/>
          <w:i w:val="0"/>
          <w:caps w:val="0"/>
          <w:color w:val="A52A00"/>
          <w:spacing w:val="0"/>
          <w:sz w:val="24"/>
          <w:szCs w:val="24"/>
          <w:shd w:val="clear" w:fill="FFFFFF"/>
        </w:rPr>
        <w:t>放射工作人员职业健康管理办法</w:t>
      </w:r>
    </w:p>
    <w:p>
      <w:pPr>
        <w:pStyle w:val="4"/>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6"/>
          <w:rFonts w:hint="eastAsia" w:ascii="宋体" w:hAnsi="宋体" w:eastAsia="宋体" w:cs="宋体"/>
          <w:i w:val="0"/>
          <w:caps w:val="0"/>
          <w:color w:val="0000FF"/>
          <w:spacing w:val="0"/>
          <w:sz w:val="24"/>
          <w:szCs w:val="24"/>
          <w:shd w:val="clear" w:fill="FFFFFF"/>
        </w:rPr>
        <w:t>第一章 总则</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第一条 为了保障放射工作人员的职业健康与安全，根据《中华人民共和国职业病防治法》（以下简称《职业病防治法》）和《放射性同位素与射线装置安全和防护条例》，制定本办法。</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第二条 中华人民共和国境内的放射工作单位及其放射工作人员，应当遵守本办法。</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本办法所称放射工作单位，是指开展下列活动的企业、事业单位和个体经济组织：</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（一）放射性同位素（非密封放射性物质和放射源）的生产、使用、运输、贮存和废弃处理；</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（二）射线装置的生产、使用和维修；</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（三）核燃料循环中的铀矿开采、铀矿水冶、铀的浓缩和转化、燃料制造、反应堆运行、燃料后处理和核燃料循环中的研究活动；</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（四）放射性同位素、射线装置和放射工作场所的辐射监测；</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（五）卫生部规定的与电离辐射有关的其他活动。</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本办法所称放射工作人员，是指在放射工作单位从事放射职业活动中受到电离辐射照射的人员。</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第三条 卫生部主管全国放射工作人员职业健康的监督管理工作。</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县级以上地方人民政府卫生行政部门负责本行政区域内放射工作人员职业健康的监督管理。</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第四条 放射工作单位应当采取有效措施，使本单位放射工作人员职业健康的管理符合本办法和有关标准及规范的要求。</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Style w:val="6"/>
          <w:rFonts w:hint="eastAsia" w:ascii="宋体" w:hAnsi="宋体" w:eastAsia="宋体" w:cs="宋体"/>
          <w:i w:val="0"/>
          <w:caps w:val="0"/>
          <w:color w:val="0000FF"/>
          <w:spacing w:val="0"/>
          <w:sz w:val="24"/>
          <w:szCs w:val="24"/>
          <w:shd w:val="clear" w:fill="FFFFFF"/>
        </w:rPr>
        <w:t>第二章 从业条件与培训</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第五条 放射工作人员应当具备下列基本条件：</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（一）年满18周岁；</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（二）经职业健康检查，符合放射工作人员的职业健康要求；</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（三）放射防护和有关法律知识培训考核合格；</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（四）遵守放射防护法规和规章制度，接受职业健康监护和个人剂量监测管理；</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（五）持有《放射工作人员证》。</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第六条 放射工作人员上岗前，放射工作单位负责向所在地县级以上地方人民政府卫生行政部门为其申请办理《放射工作人员证》。</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开展放射诊疗工作的医疗机构，向为其发放《放射诊疗许可证》的卫生行政部门申请办理《放射工作人员证》。</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开展本办法第二条第二款第（三）项所列活动以及非医用加速器运行、辐照加工、射线探伤和油田测井等活动的放射工作单位，向所在地省级卫生行政部门申请办理《放射工作人员证》。</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其他放射工作单位办理《放射工作人员证》的规定，由所在地省级卫生行政部门结合本地区实际情况确定。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《放射工作人员证》的格式由卫生部统一制定。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第七条 放射工作人员上岗前应当接受放射防护和有关法律知识培训，考核合格方可参加相应的工作。培训时间不少于4天。</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第八条 放射工作单位应当定期组织本单位的放射工作人员接受放射防护和有关法律知识培训。放射工作人员两次培训的时间间隔不超过2年，每次培训时间不少于2天。</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第九条 放射工作单位应当建立并按照规定的期限妥善保存培训档案。培训档案应当包括每次培训的课程名称、培训时间、考试或考核成绩等资料。</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第十条 放射防护及有关法律知识培训应当由符合省级卫生行政部门规定条件的单位承担，培训单位可会同放射工作单位共同制定培训计划，并按照培训计划和有关规范或标准实施和考核。</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放射工作单位应当将每次培训的情况及时记录在《放射工作人员证》中。</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Style w:val="6"/>
          <w:rFonts w:hint="eastAsia" w:ascii="宋体" w:hAnsi="宋体" w:eastAsia="宋体" w:cs="宋体"/>
          <w:i w:val="0"/>
          <w:caps w:val="0"/>
          <w:color w:val="0000FF"/>
          <w:spacing w:val="0"/>
          <w:sz w:val="24"/>
          <w:szCs w:val="24"/>
          <w:shd w:val="clear" w:fill="FFFFFF"/>
        </w:rPr>
        <w:t>第三章 个人剂量监测管理</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第十一条 放射工作单位应当按照本办法和国家有关标准、规范的要求，安排本单位的放射工作人员接受个人剂量监测，并遵守下列规定：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（一）外照射个人剂量监测周期一般为30天，最长不应超过90天；内照射个人剂量监测周期按照有关标准执行；</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（二）建立并终生保存个人剂量监测档案；</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（三）允许放射工作人员查阅、复印本人的个人剂量监测档案。</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  第十二条 个人剂量监测档案应当包括：</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（一）常规监测的方法和结果等相关资料；</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（二）应急或者事故中受到照射的剂量和调查报告等相关资料。</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放射工作单位应当将个人剂量监测结果及时记录在《放射工作人员证》中。</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第十三条 放射工作人员进入放射工作场所，应当遵守下列规定：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（一）正确佩戴个人剂量计；</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（二）操作结束离开非密封放射性物质工作场所时，按要求进行个人体表、衣物及防护用品的放射性表面污染监测，发现污染要及时处理，做好记录并存档；</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（三）进入辐照装置、工业探伤、放射治疗等强辐射工作场所时，除佩戴常规个人剂量计外，还应当携带报警式剂量计。</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第十四条 个人剂量监测工作应当由具备资质的个人剂量监测技术服务机构承担。个人剂量监测技术服务机构的资质审定由中国疾病预防控制中心协助卫生部组织实施。</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个人剂量监测技术服务机构的资质审定按照《职业病防治法》、《职业卫生技术服务机构管理办法》和卫生部有关规定执行。</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第十五条 个人剂量监测技术服务机构应当严格按照国家职业卫生标准、技术规范开展监测工作，参加质量控制和技术培训。</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个人剂量监测报告应当在每个监测周期结束后1个月内送达放射工作单位，同时报告当地卫生行政部门。</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第十六条 县级以上地方卫生行政部门按规定时间和格式，将本行政区域内的放射工作人员个人剂量监测数据逐级上报到卫生部。</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第十七条 中国疾病预防控制中心协助卫生部拟定个人剂量监测技术服务机构的资质审定程序和标准，组织实施全国个人剂量监测的质量控制和技术培训，汇总分析全国个人剂量监测数据。</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Style w:val="6"/>
          <w:rFonts w:hint="eastAsia" w:ascii="宋体" w:hAnsi="宋体" w:eastAsia="宋体" w:cs="宋体"/>
          <w:i w:val="0"/>
          <w:caps w:val="0"/>
          <w:color w:val="0000FF"/>
          <w:spacing w:val="0"/>
          <w:sz w:val="24"/>
          <w:szCs w:val="24"/>
          <w:shd w:val="clear" w:fill="FFFFFF"/>
        </w:rPr>
        <w:t>第四章 职业健康管理</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第十八条 放射工作人员上岗前，应当进行上岗前的职业健康检查，符合放射工作人员健康标准的，方可参加相应的放射工作。</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放射工作单位不得安排未经职业健康检查或者不符合放射工作人员职业健康标准的人员从事放射工作。</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第十九条 放射工作单位应当组织上岗后的放射工作人员定期进行职业健康检查，两次检查的时间间隔不应超过2年，必要时可增加临时性检查。</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第二十条 放射工作人员脱离放射工作岗位时，放射工作单位应当对其进行离岗前的职业健康检查．</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第二十一条 对参加应急处理或者受到事故照射的放射工作人员，放射工作单位应当及时组织健康检查或者医疗救治，按照国家有关标准进行医学随访观察。</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第二十二条 从事放射工作人员职业健康检查的医疗机构（以下简称职业健康检查机构）应当经省级卫生行政部门批准。</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第二十三条 职业健康检查机构应当自体检工作结束之日起1个月内，将职业健康检查报告送达放射工作单位。</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职业健康检查机构出具的职业健康检查报告应当客观、真实，并对职业健康检查报告负责。</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第二十四条 职业健康检查机构发现有可能因放射性因素导致健康损害的，应当通知放射工作单位，并及时告知放射工作人员本人。</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职业健康检查机构发现疑似职业性放射性疾病病人应当通知放射工作人员及其所在放射工作单位，并按规定向放射工作单位所在地卫生行政部门报告。</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第二十五条 放射工作单位应当在收到职业健康检查报告的7日内，如实告知放射工作人员，并将检查结论记录在《放射工作人员证》中。</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放射工作单位对职业健康检查中发现不宜继续从事放射工作的人员，应当及时调离放射工作岗位，并妥善安置；对需要复查和医学随访观察的放射工作人员，应当及时予以安排。</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第二十六条 放射工作单位不得安排怀孕的妇女参与应急处理和有可能造成职业性内照射的工作。哺乳期妇女在其哺乳期间应避免接受职业性内照射。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第二十七条 放射工作单位应当为放射工作人员建立并终生保存职业健康监护档案。职业健康监护档案应包括以下内容：</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（一）职业史、既往病史和职业照射接触史；</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（二）历次职业健康检查结果及评价处理意见；</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（三）职业性放射性疾病诊疗、医学随访观察等健康资料。</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第二十八条 放射工作人员有权查阅、复印本人的职业健康监护档案。放射工作单位应当如实、无偿提供。</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第二十九条 放射工作人员职业健康检查、职业性放射性疾病的诊断、鉴定、医疗救治和医学随访观察的费用，由其所在单位承担。</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第三十条 职业性放射性疾病的诊断鉴定工作按照《职业病诊断与鉴定管理办法》和国家有关标准执行。</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第三十一条 放射工作人员的保健津贴按照国家有关规定执行。</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第三十二条 在国家统一规定的休假外，放射工作人员每年可以享受保健休假2～4周。享受寒、暑假的放射工作人员不再享受保健休假。从事放射工作满20年的在岗放射工作人员，可以由所在单位利用休假时间安排健康疗养。</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Style w:val="6"/>
          <w:rFonts w:hint="eastAsia" w:ascii="宋体" w:hAnsi="宋体" w:eastAsia="宋体" w:cs="宋体"/>
          <w:i w:val="0"/>
          <w:caps w:val="0"/>
          <w:color w:val="0000FF"/>
          <w:spacing w:val="0"/>
          <w:sz w:val="24"/>
          <w:szCs w:val="24"/>
          <w:shd w:val="clear" w:fill="FFFFFF"/>
        </w:rPr>
        <w:t>第五章 监督检查</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第三十三条 县级以上地方人民政府卫生行政部门应当定期对本行政区域内放射工作单位的放射工作人员职业健康管理进行监督检查。检查内容包括：</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（一）有关法规和标准执行情况；</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（二）放射防护措施落实情况；</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（三）人员培训、职业健康检查、个人剂量监测及其档案管理情况；</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（四）《放射工作人员证》持证及相关信息记录情况；</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（五）放射工作人员其他职业健康权益保障情况。</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第三十四条 卫生行政执法人员依法进行监督检查时，应当出示证件。被检查的单位应当予以配合，如实反映情况，提供必要的资料，不得拒绝、阻碍、隐瞒。</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第三十五条 卫生行政执法人员依法检查时，应当保守被检查单位的技术秘密和业务秘密。</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第三十六条 卫生行政部门接到对违反本办法行为的举报后应当及时核实、处理。</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Style w:val="6"/>
          <w:rFonts w:hint="eastAsia" w:ascii="宋体" w:hAnsi="宋体" w:eastAsia="宋体" w:cs="宋体"/>
          <w:i w:val="0"/>
          <w:caps w:val="0"/>
          <w:color w:val="0000FF"/>
          <w:spacing w:val="0"/>
          <w:sz w:val="24"/>
          <w:szCs w:val="24"/>
          <w:shd w:val="clear" w:fill="FFFFFF"/>
        </w:rPr>
        <w:t>第六章 法律责任</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第三十七条 放射工作单位违反本办法，有下列行为之一的，按照《职业病防治法》第六十三条处罚：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（一）未按照规定组织放射工作人员培训的；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（二）未建立个人剂量监测档案的；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Fonts w:hint="eastAsia" w:ascii="宋体" w:hAnsi="宋体" w:eastAsia="宋体" w:cs="宋体"/>
          <w:b w:val="0"/>
          <w:i w:val="0"/>
          <w:caps w:val="0"/>
          <w:color w:val="000000"/>
          <w:spacing w:val="0"/>
          <w:sz w:val="24"/>
          <w:szCs w:val="24"/>
          <w:shd w:val="clear" w:fill="FFFFFF"/>
          <w:lang w:val="en-US" w:eastAsia="zh-CN"/>
        </w:rPr>
        <w:t xml:space="preserve">  </w:t>
      </w:r>
      <w:r>
        <w:rPr>
          <w:rFonts w:hint="eastAsia" w:ascii="宋体" w:hAnsi="宋体" w:eastAsia="宋体" w:cs="宋体"/>
          <w:b w:val="0"/>
          <w:i w:val="0"/>
          <w:caps w:val="0"/>
          <w:color w:val="000000"/>
          <w:spacing w:val="0"/>
          <w:sz w:val="24"/>
          <w:szCs w:val="24"/>
          <w:shd w:val="clear" w:fill="FFFFFF"/>
        </w:rPr>
        <w:t>（三）拒绝放射工作人员查阅、复印其个人剂量监测档案和职业健康监护档案的。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第三十八条 放射工作单位违反本办法，未按照规定组织职业健康检查、未建立职业健康监护档案或者未将检查结果如实告知劳动者的，按照《职业病防治法》第六十四条处罚。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第三十九条 放射工作单位违反本办法，未给从事放射工作的人员办理《放射工作人员证》的，由卫生行政部门责令限期改正，给予警告，并可处3万元以下的罚款。</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第四十条 放射工作单位违反本办法，有下列行为之一的，按照《职业病防治法》第六十五条处罚：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（一）未按照规定进行个人剂量监测的；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（二）个人剂量监测或者职业健康检查发现异常，未采取相应措施的。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第四十一条 放射工作单位违反本办法，有下列行为之一的，按照《职业病防治法》第六十八条处罚：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（一）安排未经职业健康检查的劳动者从事放射工作的；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（二）安排未满18周岁的人员从事放射工作的；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（三）安排怀孕的妇女参加应急处理或者有可能造成内照射的工作的，或者安排哺乳期的妇女接受职业性内照射的；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（四）安排不符合职业健康标准要求的人员从事放射工作的；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（五）对因职业健康原因调离放射工作岗位的放射工作人员、疑似职业性放射性疾病的病人未做安排的。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第四十二条 技术服务机构未取得资质擅自从事个人剂量监测技术服务的，或者医疗机构未经批准擅自从事放射工作人员职业健康检查的，按照《职业病防治法》第七十二条处罚。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第四十三条 开展个人剂量监测的职业卫生技术服务机构和承担放射工作人员职业健康检查的医疗机构违反本办法，有下列行为之一的，按照《职业病防治法》第七十三条处罚：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（一）超出资质范围从事个人剂量监测技术服务的，或者超出批准范围从事放射工作人员职业健康检查的；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（二）未按《职业病防治法》和本办法规定履行法定职责的；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（三）出具虚假证明文件的。</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第四十四条 卫生行政部门及其工作人员违反本办法，不履行法定职责，造成严重后果的，对直接负责的主管人员和其他直接责任人员，依法给予行政处分；情节严重，构成犯罪的，依法追究刑事责任。</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Style w:val="6"/>
          <w:rFonts w:hint="eastAsia" w:ascii="宋体" w:hAnsi="宋体" w:eastAsia="宋体" w:cs="宋体"/>
          <w:i w:val="0"/>
          <w:caps w:val="0"/>
          <w:color w:val="0000FF"/>
          <w:spacing w:val="0"/>
          <w:sz w:val="24"/>
          <w:szCs w:val="24"/>
          <w:shd w:val="clear" w:fill="FFFFFF"/>
        </w:rPr>
        <w:t>第七章 附则</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第四十五条 放射工作人员职业健康检查项目及职业健康检查表由卫生部制定。</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32" w:lineRule="atLeast"/>
        <w:ind w:left="0" w:leftChars="0" w:right="0" w:rightChars="0" w:firstLine="0" w:firstLineChars="0"/>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第四十六条 本办法自2007年11月1日起施行。1997年6月5日卫生部发布的《放射工作人员健康管理规定》同时废止。</w:t>
      </w:r>
    </w:p>
    <w:p/>
    <w:p/>
    <w:p/>
    <w:p/>
    <w:p/>
    <w:p/>
    <w:p/>
    <w:p/>
    <w:p/>
    <w:p/>
    <w:p/>
    <w:p/>
    <w:p/>
    <w:p/>
    <w:p/>
    <w:p/>
    <w:p/>
    <w:p/>
    <w:p/>
    <w:p/>
    <w:p/>
    <w:p/>
    <w:p/>
    <w:p/>
    <w:p/>
    <w:p/>
    <w:p/>
    <w:p/>
    <w:p/>
    <w:p/>
    <w:p/>
    <w:p/>
    <w:p/>
    <w:p/>
    <w:p/>
    <w:p/>
    <w:p/>
    <w:p>
      <w:pPr>
        <w:rPr>
          <w:rFonts w:hint="eastAsia" w:ascii="仿宋_GB2312" w:eastAsia="仿宋_GB2312"/>
          <w:sz w:val="28"/>
          <w:szCs w:val="28"/>
        </w:rPr>
      </w:pPr>
      <w:r>
        <w:rPr>
          <w:rFonts w:hint="eastAsia" w:ascii="仿宋_GB2312" w:eastAsia="仿宋_GB2312"/>
          <w:sz w:val="28"/>
          <w:szCs w:val="28"/>
        </w:rPr>
        <w:t>附件1</w:t>
      </w:r>
    </w:p>
    <w:p>
      <w:pPr>
        <w:jc w:val="center"/>
        <w:rPr>
          <w:rFonts w:hint="eastAsia" w:ascii="宋体" w:hAnsi="宋体"/>
          <w:b/>
          <w:sz w:val="28"/>
          <w:szCs w:val="28"/>
        </w:rPr>
      </w:pPr>
      <w:r>
        <w:drawing>
          <wp:anchor distT="0" distB="0" distL="114300" distR="114300" simplePos="0" relativeHeight="251658240" behindDoc="1" locked="0" layoutInCell="1" allowOverlap="1">
            <wp:simplePos x="0" y="0"/>
            <wp:positionH relativeFrom="column">
              <wp:posOffset>-24130</wp:posOffset>
            </wp:positionH>
            <wp:positionV relativeFrom="paragraph">
              <wp:posOffset>387350</wp:posOffset>
            </wp:positionV>
            <wp:extent cx="5270500" cy="3352165"/>
            <wp:effectExtent l="0" t="0" r="6350" b="635"/>
            <wp:wrapThrough wrapText="bothSides">
              <wp:wrapPolygon>
                <wp:start x="0" y="0"/>
                <wp:lineTo x="0" y="21481"/>
                <wp:lineTo x="21548" y="21481"/>
                <wp:lineTo x="21548" y="0"/>
                <wp:lineTo x="0" y="0"/>
              </wp:wrapPolygon>
            </wp:wrapThrough>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4"/>
                    <a:stretch>
                      <a:fillRect/>
                    </a:stretch>
                  </pic:blipFill>
                  <pic:spPr>
                    <a:xfrm>
                      <a:off x="0" y="0"/>
                      <a:ext cx="5270500" cy="3352165"/>
                    </a:xfrm>
                    <a:prstGeom prst="rect">
                      <a:avLst/>
                    </a:prstGeom>
                    <a:noFill/>
                    <a:ln w="9525">
                      <a:noFill/>
                    </a:ln>
                  </pic:spPr>
                </pic:pic>
              </a:graphicData>
            </a:graphic>
          </wp:anchor>
        </w:drawing>
      </w:r>
      <w:r>
        <w:rPr>
          <w:rFonts w:hint="eastAsia" w:ascii="宋体" w:hAnsi="宋体"/>
          <w:b/>
          <w:sz w:val="28"/>
          <w:szCs w:val="28"/>
        </w:rPr>
        <w:t>放射工作人员证的格式</w:t>
      </w:r>
    </w:p>
    <w:p>
      <w:pPr>
        <w:jc w:val="center"/>
        <w:rPr>
          <w:rFonts w:hint="eastAsia" w:ascii="仿宋_GB2312" w:eastAsia="仿宋_GB2312"/>
          <w:sz w:val="32"/>
          <w:szCs w:val="32"/>
        </w:rPr>
      </w:pPr>
      <w:r>
        <w:drawing>
          <wp:anchor distT="0" distB="0" distL="114300" distR="114300" simplePos="0" relativeHeight="251659264" behindDoc="1" locked="0" layoutInCell="1" allowOverlap="1">
            <wp:simplePos x="0" y="0"/>
            <wp:positionH relativeFrom="column">
              <wp:posOffset>-15875</wp:posOffset>
            </wp:positionH>
            <wp:positionV relativeFrom="paragraph">
              <wp:posOffset>80010</wp:posOffset>
            </wp:positionV>
            <wp:extent cx="5274310" cy="3405505"/>
            <wp:effectExtent l="0" t="0" r="2540" b="4445"/>
            <wp:wrapThrough wrapText="bothSides">
              <wp:wrapPolygon>
                <wp:start x="0" y="0"/>
                <wp:lineTo x="0" y="21507"/>
                <wp:lineTo x="21532" y="21507"/>
                <wp:lineTo x="21532" y="0"/>
                <wp:lineTo x="0" y="0"/>
              </wp:wrapPolygon>
            </wp:wrapThrough>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5274310" cy="3405505"/>
                    </a:xfrm>
                    <a:prstGeom prst="rect">
                      <a:avLst/>
                    </a:prstGeom>
                    <a:noFill/>
                    <a:ln w="9525">
                      <a:noFill/>
                    </a:ln>
                  </pic:spPr>
                </pic:pic>
              </a:graphicData>
            </a:graphic>
          </wp:anchor>
        </w:drawing>
      </w:r>
    </w:p>
    <w:p/>
    <w:p>
      <w:pPr>
        <w:rPr>
          <w:rFonts w:hint="eastAsia"/>
        </w:rPr>
      </w:pPr>
      <w:r>
        <w:br w:type="page"/>
      </w:r>
    </w:p>
    <w:p>
      <w:pPr>
        <w:rPr>
          <w:rFonts w:hint="eastAsia"/>
        </w:rPr>
      </w:pPr>
    </w:p>
    <w:p>
      <w:pPr>
        <w:rPr>
          <w:rFonts w:hint="eastAsia"/>
        </w:rPr>
      </w:pPr>
      <w:r>
        <w:drawing>
          <wp:inline distT="0" distB="0" distL="114300" distR="114300">
            <wp:extent cx="5273040" cy="3378835"/>
            <wp:effectExtent l="0" t="0" r="3810" b="1206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6"/>
                    <a:stretch>
                      <a:fillRect/>
                    </a:stretch>
                  </pic:blipFill>
                  <pic:spPr>
                    <a:xfrm>
                      <a:off x="0" y="0"/>
                      <a:ext cx="5273040" cy="3378835"/>
                    </a:xfrm>
                    <a:prstGeom prst="rect">
                      <a:avLst/>
                    </a:prstGeom>
                    <a:noFill/>
                    <a:ln w="9525">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r>
        <w:drawing>
          <wp:inline distT="0" distB="0" distL="114300" distR="114300">
            <wp:extent cx="5270500" cy="3724275"/>
            <wp:effectExtent l="0" t="0" r="6350" b="952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7"/>
                    <a:stretch>
                      <a:fillRect/>
                    </a:stretch>
                  </pic:blipFill>
                  <pic:spPr>
                    <a:xfrm>
                      <a:off x="0" y="0"/>
                      <a:ext cx="5270500" cy="3724275"/>
                    </a:xfrm>
                    <a:prstGeom prst="rect">
                      <a:avLst/>
                    </a:prstGeom>
                    <a:noFill/>
                    <a:ln w="9525">
                      <a:noFill/>
                    </a:ln>
                  </pic:spPr>
                </pic:pic>
              </a:graphicData>
            </a:graphic>
          </wp:inline>
        </w:drawing>
      </w:r>
      <w:r>
        <w:br w:type="page"/>
      </w:r>
    </w:p>
    <w:p>
      <w:pPr>
        <w:rPr>
          <w:rFonts w:hint="eastAsia"/>
        </w:rPr>
      </w:pPr>
    </w:p>
    <w:p>
      <w:pPr>
        <w:rPr>
          <w:rFonts w:hint="eastAsia"/>
        </w:rPr>
      </w:pPr>
    </w:p>
    <w:p>
      <w:pPr>
        <w:rPr>
          <w:rFonts w:hint="eastAsia"/>
        </w:rPr>
      </w:pPr>
      <w:r>
        <w:drawing>
          <wp:inline distT="0" distB="0" distL="114300" distR="114300">
            <wp:extent cx="5271135" cy="3563620"/>
            <wp:effectExtent l="0" t="0" r="5715" b="177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71135" cy="3563620"/>
                    </a:xfrm>
                    <a:prstGeom prst="rect">
                      <a:avLst/>
                    </a:prstGeom>
                    <a:noFill/>
                    <a:ln w="9525">
                      <a:noFill/>
                    </a:ln>
                  </pic:spPr>
                </pic:pic>
              </a:graphicData>
            </a:graphic>
          </wp:inline>
        </w:drawing>
      </w:r>
    </w:p>
    <w:p>
      <w:pPr>
        <w:rPr>
          <w:rFonts w:hint="eastAsia"/>
        </w:rPr>
      </w:pPr>
    </w:p>
    <w:p>
      <w:pPr>
        <w:rPr>
          <w:rFonts w:hint="eastAsia"/>
        </w:rPr>
      </w:pPr>
      <w:r>
        <w:drawing>
          <wp:inline distT="0" distB="0" distL="114300" distR="114300">
            <wp:extent cx="5274310" cy="3662680"/>
            <wp:effectExtent l="0" t="0" r="2540" b="1397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9"/>
                    <a:stretch>
                      <a:fillRect/>
                    </a:stretch>
                  </pic:blipFill>
                  <pic:spPr>
                    <a:xfrm>
                      <a:off x="0" y="0"/>
                      <a:ext cx="5274310" cy="3662680"/>
                    </a:xfrm>
                    <a:prstGeom prst="rect">
                      <a:avLst/>
                    </a:prstGeom>
                    <a:noFill/>
                    <a:ln w="9525">
                      <a:noFill/>
                    </a:ln>
                  </pic:spPr>
                </pic:pic>
              </a:graphicData>
            </a:graphic>
          </wp:inline>
        </w:drawing>
      </w:r>
    </w:p>
    <w:p>
      <w:pPr>
        <w:rPr>
          <w:rFonts w:hint="eastAsia"/>
        </w:rPr>
      </w:pPr>
      <w:r>
        <w:br w:type="page"/>
      </w:r>
    </w:p>
    <w:p>
      <w:pPr>
        <w:rPr>
          <w:rFonts w:hint="eastAsia"/>
        </w:rPr>
      </w:pPr>
    </w:p>
    <w:p>
      <w:pPr>
        <w:rPr>
          <w:rFonts w:hint="eastAsia"/>
        </w:rPr>
      </w:pPr>
    </w:p>
    <w:p>
      <w:pPr>
        <w:rPr>
          <w:rFonts w:hint="eastAsia"/>
        </w:rPr>
      </w:pPr>
    </w:p>
    <w:p>
      <w:pPr>
        <w:rPr>
          <w:rFonts w:hint="eastAsia"/>
        </w:rPr>
      </w:pPr>
      <w:r>
        <w:drawing>
          <wp:inline distT="0" distB="0" distL="114300" distR="114300">
            <wp:extent cx="5271135" cy="3547110"/>
            <wp:effectExtent l="0" t="0" r="5715" b="1524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0"/>
                    <a:stretch>
                      <a:fillRect/>
                    </a:stretch>
                  </pic:blipFill>
                  <pic:spPr>
                    <a:xfrm>
                      <a:off x="0" y="0"/>
                      <a:ext cx="5271135" cy="3547110"/>
                    </a:xfrm>
                    <a:prstGeom prst="rect">
                      <a:avLst/>
                    </a:prstGeom>
                    <a:noFill/>
                    <a:ln w="9525">
                      <a:noFill/>
                    </a:ln>
                  </pic:spPr>
                </pic:pic>
              </a:graphicData>
            </a:graphic>
          </wp:inline>
        </w:drawing>
      </w:r>
    </w:p>
    <w:p>
      <w:pPr>
        <w:rPr>
          <w:rFonts w:hint="eastAsia"/>
        </w:rPr>
      </w:pPr>
    </w:p>
    <w:p>
      <w:pPr>
        <w:rPr>
          <w:rFonts w:hint="eastAsia"/>
        </w:rPr>
      </w:pPr>
    </w:p>
    <w:p>
      <w:pPr>
        <w:rPr>
          <w:rFonts w:hint="eastAsia"/>
        </w:rPr>
      </w:pPr>
    </w:p>
    <w:p>
      <w:pPr>
        <w:rPr>
          <w:rFonts w:hint="eastAsia"/>
        </w:rPr>
      </w:pPr>
    </w:p>
    <w:p>
      <w:pPr>
        <w:jc w:val="center"/>
        <w:rPr>
          <w:rFonts w:hint="eastAsia"/>
        </w:rPr>
      </w:pPr>
      <w:r>
        <w:drawing>
          <wp:inline distT="0" distB="0" distL="114300" distR="114300">
            <wp:extent cx="5136515" cy="3503930"/>
            <wp:effectExtent l="0" t="0" r="6985"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136515" cy="3503930"/>
                    </a:xfrm>
                    <a:prstGeom prst="rect">
                      <a:avLst/>
                    </a:prstGeom>
                    <a:noFill/>
                    <a:ln w="9525">
                      <a:noFill/>
                    </a:ln>
                  </pic:spPr>
                </pic:pic>
              </a:graphicData>
            </a:graphic>
          </wp:inline>
        </w:drawing>
      </w:r>
    </w:p>
    <w:p>
      <w:pPr>
        <w:rPr>
          <w:rFonts w:hint="eastAsia"/>
        </w:rPr>
      </w:pPr>
    </w:p>
    <w:p>
      <w:pPr>
        <w:rPr>
          <w:rFonts w:hint="eastAsia"/>
        </w:rPr>
      </w:pPr>
      <w:r>
        <w:br w:type="page"/>
      </w:r>
    </w:p>
    <w:p>
      <w:pPr>
        <w:rPr>
          <w:rFonts w:hint="eastAsia"/>
        </w:rPr>
      </w:pPr>
    </w:p>
    <w:p>
      <w:pPr>
        <w:rPr>
          <w:rFonts w:hint="eastAsia"/>
        </w:rPr>
      </w:pPr>
    </w:p>
    <w:p>
      <w:pPr>
        <w:rPr>
          <w:rFonts w:hint="eastAsia"/>
        </w:rPr>
      </w:pPr>
    </w:p>
    <w:p>
      <w:pPr>
        <w:rPr>
          <w:rFonts w:hint="eastAsia"/>
        </w:rPr>
      </w:pPr>
      <w:r>
        <w:drawing>
          <wp:inline distT="0" distB="0" distL="114300" distR="114300">
            <wp:extent cx="5274310" cy="3571240"/>
            <wp:effectExtent l="0" t="0" r="2540" b="1016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2"/>
                    <a:stretch>
                      <a:fillRect/>
                    </a:stretch>
                  </pic:blipFill>
                  <pic:spPr>
                    <a:xfrm>
                      <a:off x="0" y="0"/>
                      <a:ext cx="5274310" cy="3571240"/>
                    </a:xfrm>
                    <a:prstGeom prst="rect">
                      <a:avLst/>
                    </a:prstGeom>
                    <a:noFill/>
                    <a:ln w="9525">
                      <a:noFill/>
                    </a:ln>
                  </pic:spPr>
                </pic:pic>
              </a:graphicData>
            </a:graphic>
          </wp:inline>
        </w:drawing>
      </w:r>
    </w:p>
    <w:p>
      <w:pPr>
        <w:rPr>
          <w:rFonts w:hint="eastAsia"/>
        </w:rPr>
      </w:pPr>
    </w:p>
    <w:p>
      <w:pPr>
        <w:rPr>
          <w:rFonts w:hint="eastAsia"/>
        </w:rPr>
      </w:pPr>
    </w:p>
    <w:p>
      <w:pPr>
        <w:rPr>
          <w:rFonts w:hint="eastAsia"/>
        </w:rPr>
      </w:pPr>
    </w:p>
    <w:p>
      <w:pPr>
        <w:rPr>
          <w:rFonts w:hint="eastAsia"/>
        </w:rPr>
      </w:pPr>
      <w:r>
        <w:drawing>
          <wp:inline distT="0" distB="0" distL="114300" distR="114300">
            <wp:extent cx="5273040" cy="3665855"/>
            <wp:effectExtent l="0" t="0" r="3810" b="10795"/>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13"/>
                    <a:stretch>
                      <a:fillRect/>
                    </a:stretch>
                  </pic:blipFill>
                  <pic:spPr>
                    <a:xfrm>
                      <a:off x="0" y="0"/>
                      <a:ext cx="5273040" cy="3665855"/>
                    </a:xfrm>
                    <a:prstGeom prst="rect">
                      <a:avLst/>
                    </a:prstGeom>
                    <a:noFill/>
                    <a:ln w="9525">
                      <a:noFill/>
                    </a:ln>
                  </pic:spPr>
                </pic:pic>
              </a:graphicData>
            </a:graphic>
          </wp:inline>
        </w:drawing>
      </w:r>
    </w:p>
    <w:p>
      <w:pPr>
        <w:rPr>
          <w:rFonts w:hint="eastAsia"/>
        </w:rPr>
      </w:pPr>
      <w:r>
        <w:br w:type="page"/>
      </w:r>
    </w:p>
    <w:p>
      <w:pPr>
        <w:rPr>
          <w:rFonts w:hint="eastAsia"/>
        </w:rPr>
      </w:pPr>
    </w:p>
    <w:p>
      <w:pPr>
        <w:rPr>
          <w:rFonts w:hint="eastAsia"/>
        </w:rPr>
      </w:pPr>
    </w:p>
    <w:p>
      <w:pPr>
        <w:rPr>
          <w:rFonts w:hint="eastAsia"/>
        </w:rPr>
      </w:pPr>
      <w:r>
        <w:drawing>
          <wp:inline distT="0" distB="0" distL="114300" distR="114300">
            <wp:extent cx="5271135" cy="3703955"/>
            <wp:effectExtent l="0" t="0" r="5715" b="10795"/>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pic:cNvPicPr>
                      <a:picLocks noChangeAspect="1"/>
                    </pic:cNvPicPr>
                  </pic:nvPicPr>
                  <pic:blipFill>
                    <a:blip r:embed="rId14"/>
                    <a:stretch>
                      <a:fillRect/>
                    </a:stretch>
                  </pic:blipFill>
                  <pic:spPr>
                    <a:xfrm>
                      <a:off x="0" y="0"/>
                      <a:ext cx="5271135" cy="3703955"/>
                    </a:xfrm>
                    <a:prstGeom prst="rect">
                      <a:avLst/>
                    </a:prstGeom>
                    <a:noFill/>
                    <a:ln w="9525">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r>
        <w:drawing>
          <wp:inline distT="0" distB="0" distL="114300" distR="114300">
            <wp:extent cx="5274310" cy="3571240"/>
            <wp:effectExtent l="0" t="0" r="2540" b="10160"/>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pic:cNvPicPr>
                      <a:picLocks noChangeAspect="1"/>
                    </pic:cNvPicPr>
                  </pic:nvPicPr>
                  <pic:blipFill>
                    <a:blip r:embed="rId15"/>
                    <a:stretch>
                      <a:fillRect/>
                    </a:stretch>
                  </pic:blipFill>
                  <pic:spPr>
                    <a:xfrm>
                      <a:off x="0" y="0"/>
                      <a:ext cx="5274310" cy="3571240"/>
                    </a:xfrm>
                    <a:prstGeom prst="rect">
                      <a:avLst/>
                    </a:prstGeom>
                    <a:noFill/>
                    <a:ln w="9525">
                      <a:noFill/>
                    </a:ln>
                  </pic:spPr>
                </pic:pic>
              </a:graphicData>
            </a:graphic>
          </wp:inline>
        </w:drawing>
      </w:r>
    </w:p>
    <w:p>
      <w:pPr>
        <w:rPr>
          <w:rFonts w:hint="eastAsia"/>
        </w:rPr>
      </w:pPr>
      <w:r>
        <w:br w:type="page"/>
      </w:r>
    </w:p>
    <w:p>
      <w:pPr>
        <w:rPr>
          <w:rFonts w:hint="eastAsia"/>
        </w:rPr>
      </w:pPr>
    </w:p>
    <w:p>
      <w:pPr>
        <w:rPr>
          <w:rFonts w:hint="eastAsia"/>
        </w:rPr>
      </w:pPr>
      <w:r>
        <w:drawing>
          <wp:inline distT="0" distB="0" distL="114300" distR="114300">
            <wp:extent cx="5274310" cy="3604895"/>
            <wp:effectExtent l="0" t="0" r="2540" b="14605"/>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16"/>
                    <a:stretch>
                      <a:fillRect/>
                    </a:stretch>
                  </pic:blipFill>
                  <pic:spPr>
                    <a:xfrm>
                      <a:off x="0" y="0"/>
                      <a:ext cx="5274310" cy="3604895"/>
                    </a:xfrm>
                    <a:prstGeom prst="rect">
                      <a:avLst/>
                    </a:prstGeom>
                    <a:noFill/>
                    <a:ln w="9525">
                      <a:noFill/>
                    </a:ln>
                  </pic:spPr>
                </pic:pic>
              </a:graphicData>
            </a:graphic>
          </wp:inline>
        </w:drawing>
      </w:r>
    </w:p>
    <w:p>
      <w:pPr>
        <w:rPr>
          <w:rFonts w:hint="eastAsia"/>
        </w:rPr>
      </w:pPr>
    </w:p>
    <w:p>
      <w:pPr>
        <w:rPr>
          <w:rFonts w:hint="eastAsia"/>
        </w:rPr>
      </w:pPr>
    </w:p>
    <w:p>
      <w:pPr>
        <w:rPr>
          <w:rFonts w:hint="eastAsia"/>
        </w:rPr>
      </w:pPr>
    </w:p>
    <w:p>
      <w:pPr>
        <w:rPr>
          <w:rFonts w:hint="eastAsia"/>
        </w:rPr>
      </w:pPr>
      <w:r>
        <w:drawing>
          <wp:inline distT="0" distB="0" distL="114300" distR="114300">
            <wp:extent cx="5271135" cy="3563620"/>
            <wp:effectExtent l="0" t="0" r="5715" b="1778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17"/>
                    <a:stretch>
                      <a:fillRect/>
                    </a:stretch>
                  </pic:blipFill>
                  <pic:spPr>
                    <a:xfrm>
                      <a:off x="0" y="0"/>
                      <a:ext cx="5271135" cy="3563620"/>
                    </a:xfrm>
                    <a:prstGeom prst="rect">
                      <a:avLst/>
                    </a:prstGeom>
                    <a:noFill/>
                    <a:ln w="9525">
                      <a:noFill/>
                    </a:ln>
                  </pic:spPr>
                </pic:pic>
              </a:graphicData>
            </a:graphic>
          </wp:inline>
        </w:drawing>
      </w:r>
    </w:p>
    <w:p>
      <w:pPr>
        <w:rPr>
          <w:rFonts w:hint="eastAsia"/>
        </w:rPr>
      </w:pPr>
      <w:r>
        <w:br w:type="page"/>
      </w:r>
    </w:p>
    <w:p>
      <w:pPr>
        <w:rPr>
          <w:rFonts w:hint="eastAsia"/>
        </w:rPr>
      </w:pPr>
    </w:p>
    <w:p>
      <w:pPr>
        <w:rPr>
          <w:rFonts w:hint="eastAsia"/>
        </w:rPr>
      </w:pPr>
    </w:p>
    <w:p>
      <w:pPr>
        <w:rPr>
          <w:rFonts w:hint="eastAsia"/>
        </w:rPr>
      </w:pPr>
      <w:r>
        <w:drawing>
          <wp:inline distT="0" distB="0" distL="114300" distR="114300">
            <wp:extent cx="5274310" cy="3422015"/>
            <wp:effectExtent l="0" t="0" r="2540" b="6985"/>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18"/>
                    <a:stretch>
                      <a:fillRect/>
                    </a:stretch>
                  </pic:blipFill>
                  <pic:spPr>
                    <a:xfrm>
                      <a:off x="0" y="0"/>
                      <a:ext cx="5274310" cy="3422015"/>
                    </a:xfrm>
                    <a:prstGeom prst="rect">
                      <a:avLst/>
                    </a:prstGeom>
                    <a:noFill/>
                    <a:ln w="9525">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r>
        <w:drawing>
          <wp:inline distT="0" distB="0" distL="114300" distR="114300">
            <wp:extent cx="5273040" cy="3536315"/>
            <wp:effectExtent l="0" t="0" r="3810" b="6985"/>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
                    <pic:cNvPicPr>
                      <a:picLocks noChangeAspect="1"/>
                    </pic:cNvPicPr>
                  </pic:nvPicPr>
                  <pic:blipFill>
                    <a:blip r:embed="rId19"/>
                    <a:stretch>
                      <a:fillRect/>
                    </a:stretch>
                  </pic:blipFill>
                  <pic:spPr>
                    <a:xfrm>
                      <a:off x="0" y="0"/>
                      <a:ext cx="5273040" cy="3536315"/>
                    </a:xfrm>
                    <a:prstGeom prst="rect">
                      <a:avLst/>
                    </a:prstGeom>
                    <a:noFill/>
                    <a:ln w="9525">
                      <a:noFill/>
                    </a:ln>
                  </pic:spPr>
                </pic:pic>
              </a:graphicData>
            </a:graphic>
          </wp:inline>
        </w:drawing>
      </w:r>
    </w:p>
    <w:p>
      <w:pPr>
        <w:rPr>
          <w:rFonts w:hint="eastAsia"/>
        </w:rPr>
      </w:pPr>
    </w:p>
    <w:p/>
    <w:p>
      <w:pPr>
        <w:rPr>
          <w:rFonts w:hint="eastAsia" w:ascii="仿宋_GB2312" w:eastAsia="仿宋_GB2312"/>
          <w:sz w:val="28"/>
          <w:szCs w:val="28"/>
        </w:rPr>
      </w:pPr>
      <w:r>
        <w:rPr>
          <w:rFonts w:hint="eastAsia" w:ascii="仿宋_GB2312" w:eastAsia="仿宋_GB2312"/>
          <w:sz w:val="28"/>
          <w:szCs w:val="28"/>
        </w:rPr>
        <w:t>附件2</w:t>
      </w:r>
    </w:p>
    <w:p>
      <w:pPr>
        <w:jc w:val="center"/>
        <w:rPr>
          <w:rFonts w:hint="eastAsia" w:ascii="宋体" w:hAnsi="宋体"/>
          <w:b/>
          <w:bCs/>
          <w:sz w:val="28"/>
          <w:szCs w:val="28"/>
        </w:rPr>
      </w:pPr>
      <w:r>
        <w:rPr>
          <w:rFonts w:hint="eastAsia" w:ascii="宋体" w:hAnsi="宋体"/>
          <w:b/>
          <w:bCs/>
          <w:sz w:val="28"/>
          <w:szCs w:val="28"/>
        </w:rPr>
        <w:t>放射工作人员职业健康检查项目</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pStyle w:val="2"/>
              <w:rPr>
                <w:rFonts w:hint="eastAsia" w:ascii="仿宋_GB2312" w:eastAsia="仿宋_GB2312"/>
                <w:kern w:val="0"/>
              </w:rPr>
            </w:pPr>
            <w:r>
              <w:rPr>
                <w:rFonts w:hint="eastAsia" w:ascii="仿宋_GB2312" w:eastAsia="仿宋_GB2312"/>
                <w:kern w:val="0"/>
              </w:rPr>
              <w:t>上岗前检查项目</w:t>
            </w:r>
          </w:p>
        </w:tc>
        <w:tc>
          <w:tcPr>
            <w:tcW w:w="2130" w:type="dxa"/>
            <w:vAlign w:val="top"/>
          </w:tcPr>
          <w:p>
            <w:pPr>
              <w:pStyle w:val="2"/>
              <w:rPr>
                <w:rFonts w:hint="eastAsia" w:ascii="仿宋_GB2312" w:eastAsia="仿宋_GB2312"/>
                <w:kern w:val="0"/>
              </w:rPr>
            </w:pPr>
            <w:r>
              <w:rPr>
                <w:rFonts w:hint="eastAsia" w:ascii="仿宋_GB2312" w:eastAsia="仿宋_GB2312"/>
                <w:kern w:val="0"/>
              </w:rPr>
              <w:t>在岗期间检查项目</w:t>
            </w:r>
          </w:p>
        </w:tc>
        <w:tc>
          <w:tcPr>
            <w:tcW w:w="2131" w:type="dxa"/>
            <w:vAlign w:val="top"/>
          </w:tcPr>
          <w:p>
            <w:pPr>
              <w:pStyle w:val="2"/>
              <w:rPr>
                <w:rFonts w:hint="eastAsia" w:ascii="仿宋_GB2312" w:eastAsia="仿宋_GB2312"/>
                <w:kern w:val="0"/>
              </w:rPr>
            </w:pPr>
            <w:r>
              <w:rPr>
                <w:rFonts w:hint="eastAsia" w:ascii="仿宋_GB2312" w:eastAsia="仿宋_GB2312"/>
                <w:kern w:val="0"/>
              </w:rPr>
              <w:t>离岗前检查项目</w:t>
            </w:r>
          </w:p>
        </w:tc>
        <w:tc>
          <w:tcPr>
            <w:tcW w:w="2131" w:type="dxa"/>
            <w:vAlign w:val="top"/>
          </w:tcPr>
          <w:p>
            <w:pPr>
              <w:pStyle w:val="2"/>
              <w:rPr>
                <w:rFonts w:hint="eastAsia" w:ascii="仿宋_GB2312" w:eastAsia="仿宋_GB2312"/>
                <w:kern w:val="0"/>
              </w:rPr>
            </w:pPr>
            <w:r>
              <w:rPr>
                <w:rFonts w:hint="eastAsia" w:ascii="仿宋_GB2312" w:eastAsia="仿宋_GB2312"/>
                <w:kern w:val="0"/>
              </w:rPr>
              <w:t>应急/事故照射检查项目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pStyle w:val="2"/>
              <w:rPr>
                <w:rFonts w:hint="eastAsia" w:ascii="仿宋_GB2312" w:eastAsia="仿宋_GB2312"/>
                <w:kern w:val="0"/>
              </w:rPr>
            </w:pPr>
            <w:r>
              <w:rPr>
                <w:rFonts w:hint="eastAsia" w:ascii="仿宋_GB2312" w:eastAsia="仿宋_GB2312"/>
                <w:kern w:val="0"/>
              </w:rPr>
              <w:t>1、必检项目</w:t>
            </w:r>
          </w:p>
          <w:p>
            <w:pPr>
              <w:pStyle w:val="2"/>
              <w:rPr>
                <w:rFonts w:hint="eastAsia" w:ascii="仿宋_GB2312" w:eastAsia="仿宋_GB2312"/>
              </w:rPr>
            </w:pPr>
            <w:r>
              <w:rPr>
                <w:rFonts w:ascii="仿宋_GB2312" w:eastAsia="仿宋_GB2312"/>
              </w:rPr>
              <w:t>医学史</w:t>
            </w:r>
            <w:r>
              <w:rPr>
                <w:rFonts w:hint="eastAsia" w:ascii="仿宋_GB2312" w:eastAsia="仿宋_GB2312"/>
              </w:rPr>
              <w:t>、职业史调查；</w:t>
            </w:r>
            <w:r>
              <w:rPr>
                <w:rFonts w:hint="eastAsia" w:ascii="仿宋_GB2312" w:eastAsia="仿宋_GB2312"/>
                <w:kern w:val="0"/>
              </w:rPr>
              <w:t>内科、皮肤科常规检查；眼科检查（色觉、视力、晶体裂隙灯检查、玻璃体、眼底）；</w:t>
            </w:r>
            <w:r>
              <w:rPr>
                <w:rFonts w:hint="eastAsia" w:ascii="仿宋_GB2312" w:hAnsi="宋体" w:eastAsia="仿宋_GB2312"/>
                <w:kern w:val="0"/>
              </w:rPr>
              <w:t>血常规和白细胞分类；尿常规；肝功能</w:t>
            </w:r>
            <w:r>
              <w:rPr>
                <w:rFonts w:hint="eastAsia" w:ascii="仿宋_GB2312" w:eastAsia="仿宋_GB2312"/>
                <w:kern w:val="0"/>
              </w:rPr>
              <w:t>；肾功能检查；</w:t>
            </w:r>
            <w:r>
              <w:rPr>
                <w:rFonts w:hint="eastAsia" w:ascii="仿宋_GB2312" w:eastAsia="仿宋_GB2312"/>
              </w:rPr>
              <w:t>外周血淋巴细胞染色体畸变分析；胸部</w:t>
            </w:r>
            <w:r>
              <w:rPr>
                <w:rFonts w:ascii="仿宋_GB2312" w:eastAsia="仿宋_GB2312"/>
              </w:rPr>
              <w:t>X</w:t>
            </w:r>
            <w:r>
              <w:rPr>
                <w:rFonts w:hint="eastAsia" w:ascii="仿宋_GB2312" w:eastAsia="仿宋_GB2312"/>
              </w:rPr>
              <w:t>线检查；心电图；腹部</w:t>
            </w:r>
            <w:r>
              <w:rPr>
                <w:rFonts w:ascii="仿宋_GB2312" w:eastAsia="仿宋_GB2312"/>
              </w:rPr>
              <w:t>B</w:t>
            </w:r>
            <w:r>
              <w:rPr>
                <w:rFonts w:hint="eastAsia" w:ascii="仿宋_GB2312" w:eastAsia="仿宋_GB2312"/>
              </w:rPr>
              <w:t>超。</w:t>
            </w:r>
          </w:p>
          <w:p>
            <w:pPr>
              <w:pStyle w:val="2"/>
              <w:rPr>
                <w:rFonts w:hint="eastAsia" w:ascii="仿宋_GB2312" w:eastAsia="仿宋_GB2312"/>
              </w:rPr>
            </w:pPr>
            <w:r>
              <w:rPr>
                <w:rFonts w:hint="eastAsia" w:ascii="仿宋_GB2312" w:eastAsia="仿宋_GB2312"/>
              </w:rPr>
              <w:t>2、选检项目</w:t>
            </w:r>
            <w:r>
              <w:rPr>
                <w:rFonts w:hint="eastAsia" w:ascii="仿宋_GB2312" w:eastAsia="仿宋_GB2312"/>
                <w:vertAlign w:val="superscript"/>
              </w:rPr>
              <w:t>a)</w:t>
            </w:r>
          </w:p>
          <w:p>
            <w:pPr>
              <w:pStyle w:val="2"/>
              <w:rPr>
                <w:rFonts w:hint="eastAsia" w:ascii="仿宋_GB2312" w:eastAsia="仿宋_GB2312"/>
                <w:kern w:val="0"/>
              </w:rPr>
            </w:pPr>
            <w:r>
              <w:rPr>
                <w:rFonts w:hint="eastAsia" w:ascii="仿宋_GB2312" w:eastAsia="仿宋_GB2312"/>
              </w:rPr>
              <w:t>耳鼻喉科、视野（核电厂放射工作人员）；心理测试（核电厂操纵员和高级操纵员）；甲状腺功能；肺功能（放射性矿山工作人员，接受内照射、需要穿戴呼吸防护装置的人员）；</w:t>
            </w:r>
          </w:p>
        </w:tc>
        <w:tc>
          <w:tcPr>
            <w:tcW w:w="2130" w:type="dxa"/>
            <w:vAlign w:val="top"/>
          </w:tcPr>
          <w:p>
            <w:pPr>
              <w:pStyle w:val="2"/>
              <w:numPr>
                <w:ilvl w:val="0"/>
                <w:numId w:val="1"/>
              </w:numPr>
              <w:rPr>
                <w:rFonts w:hint="eastAsia" w:ascii="仿宋_GB2312" w:eastAsia="仿宋_GB2312"/>
                <w:kern w:val="0"/>
              </w:rPr>
            </w:pPr>
            <w:r>
              <w:rPr>
                <w:rFonts w:hint="eastAsia" w:ascii="仿宋_GB2312" w:eastAsia="仿宋_GB2312"/>
                <w:kern w:val="0"/>
              </w:rPr>
              <w:t>必检项目</w:t>
            </w:r>
          </w:p>
          <w:p>
            <w:pPr>
              <w:pStyle w:val="2"/>
              <w:rPr>
                <w:rFonts w:hint="eastAsia" w:ascii="仿宋_GB2312" w:eastAsia="仿宋_GB2312"/>
                <w:vertAlign w:val="superscript"/>
              </w:rPr>
            </w:pPr>
            <w:r>
              <w:rPr>
                <w:rFonts w:ascii="仿宋_GB2312" w:eastAsia="仿宋_GB2312"/>
              </w:rPr>
              <w:t>医学史</w:t>
            </w:r>
            <w:r>
              <w:rPr>
                <w:rFonts w:hint="eastAsia" w:ascii="仿宋_GB2312" w:eastAsia="仿宋_GB2312"/>
              </w:rPr>
              <w:t>、职业史调查；</w:t>
            </w:r>
            <w:r>
              <w:rPr>
                <w:rFonts w:hint="eastAsia" w:ascii="仿宋_GB2312" w:eastAsia="仿宋_GB2312"/>
                <w:kern w:val="0"/>
              </w:rPr>
              <w:t>内科、皮肤科常规检查；眼科检查（色觉、视力、晶体裂隙灯检查、玻璃体、眼底）；</w:t>
            </w:r>
            <w:r>
              <w:rPr>
                <w:rFonts w:hint="eastAsia" w:ascii="仿宋_GB2312" w:hAnsi="宋体" w:eastAsia="仿宋_GB2312"/>
                <w:kern w:val="0"/>
              </w:rPr>
              <w:t>血常规和白细胞分类；尿常规；肝功能</w:t>
            </w:r>
            <w:r>
              <w:rPr>
                <w:rFonts w:hint="eastAsia" w:ascii="仿宋_GB2312" w:eastAsia="仿宋_GB2312"/>
                <w:kern w:val="0"/>
              </w:rPr>
              <w:t>；肾功能检查；</w:t>
            </w:r>
            <w:r>
              <w:rPr>
                <w:rFonts w:hint="eastAsia" w:ascii="仿宋_GB2312" w:eastAsia="仿宋_GB2312"/>
              </w:rPr>
              <w:t>外周血淋巴细胞微核试验；胸部</w:t>
            </w:r>
            <w:r>
              <w:rPr>
                <w:rFonts w:ascii="仿宋_GB2312" w:eastAsia="仿宋_GB2312"/>
              </w:rPr>
              <w:t>X</w:t>
            </w:r>
            <w:r>
              <w:rPr>
                <w:rFonts w:hint="eastAsia" w:ascii="仿宋_GB2312" w:eastAsia="仿宋_GB2312"/>
              </w:rPr>
              <w:t>线检查</w:t>
            </w:r>
          </w:p>
          <w:p>
            <w:pPr>
              <w:pStyle w:val="2"/>
              <w:rPr>
                <w:rFonts w:hint="eastAsia" w:ascii="仿宋_GB2312" w:eastAsia="仿宋_GB2312"/>
              </w:rPr>
            </w:pPr>
            <w:r>
              <w:rPr>
                <w:rFonts w:hint="eastAsia" w:ascii="仿宋_GB2312" w:eastAsia="仿宋_GB2312"/>
              </w:rPr>
              <w:t>2、选检项目</w:t>
            </w:r>
            <w:r>
              <w:rPr>
                <w:rFonts w:hint="eastAsia" w:ascii="仿宋_GB2312" w:eastAsia="仿宋_GB2312"/>
                <w:vertAlign w:val="superscript"/>
              </w:rPr>
              <w:t>a)</w:t>
            </w:r>
          </w:p>
          <w:p>
            <w:pPr>
              <w:pStyle w:val="2"/>
              <w:rPr>
                <w:rFonts w:hint="eastAsia" w:ascii="仿宋_GB2312" w:eastAsia="仿宋_GB2312"/>
                <w:kern w:val="0"/>
              </w:rPr>
            </w:pPr>
            <w:r>
              <w:rPr>
                <w:rFonts w:hint="eastAsia" w:ascii="仿宋_GB2312" w:eastAsia="仿宋_GB2312"/>
              </w:rPr>
              <w:t>心电图；腹部</w:t>
            </w:r>
            <w:r>
              <w:rPr>
                <w:rFonts w:ascii="仿宋_GB2312" w:eastAsia="仿宋_GB2312"/>
              </w:rPr>
              <w:t>B</w:t>
            </w:r>
            <w:r>
              <w:rPr>
                <w:rFonts w:hint="eastAsia" w:ascii="仿宋_GB2312" w:eastAsia="仿宋_GB2312"/>
              </w:rPr>
              <w:t>超；甲状腺功能；</w:t>
            </w:r>
            <w:r>
              <w:rPr>
                <w:rFonts w:hint="eastAsia" w:ascii="仿宋_GB2312" w:eastAsia="仿宋_GB2312"/>
                <w:kern w:val="0"/>
              </w:rPr>
              <w:t>血清</w:t>
            </w:r>
            <w:r>
              <w:rPr>
                <w:rFonts w:hint="eastAsia" w:ascii="仿宋_GB2312" w:eastAsia="仿宋_GB2312"/>
              </w:rPr>
              <w:t>睾丸酮；外周血淋巴细胞染色体畸变分析；痰细胞学检查和/或肺功能检查（放射性矿山工作人员，接受内照射、需要穿戴呼吸防护装置的人员）；使用全身计数器进行体内放射性核素滞留量的检测（从事非密封源操作的人员）</w:t>
            </w:r>
          </w:p>
        </w:tc>
        <w:tc>
          <w:tcPr>
            <w:tcW w:w="2131" w:type="dxa"/>
            <w:vAlign w:val="top"/>
          </w:tcPr>
          <w:p>
            <w:pPr>
              <w:pStyle w:val="2"/>
              <w:rPr>
                <w:rFonts w:hint="eastAsia" w:ascii="仿宋_GB2312" w:eastAsia="仿宋_GB2312"/>
                <w:kern w:val="0"/>
              </w:rPr>
            </w:pPr>
            <w:r>
              <w:rPr>
                <w:rFonts w:hint="eastAsia" w:ascii="仿宋_GB2312" w:eastAsia="仿宋_GB2312"/>
                <w:kern w:val="0"/>
              </w:rPr>
              <w:t>1、必检项目</w:t>
            </w:r>
          </w:p>
          <w:p>
            <w:pPr>
              <w:pStyle w:val="2"/>
              <w:rPr>
                <w:rFonts w:hint="eastAsia" w:ascii="仿宋_GB2312" w:eastAsia="仿宋_GB2312"/>
              </w:rPr>
            </w:pPr>
            <w:r>
              <w:rPr>
                <w:rFonts w:ascii="仿宋_GB2312" w:eastAsia="仿宋_GB2312"/>
              </w:rPr>
              <w:t>医学史</w:t>
            </w:r>
            <w:r>
              <w:rPr>
                <w:rFonts w:hint="eastAsia" w:ascii="仿宋_GB2312" w:eastAsia="仿宋_GB2312"/>
              </w:rPr>
              <w:t>、职业史调查；</w:t>
            </w:r>
            <w:r>
              <w:rPr>
                <w:rFonts w:hint="eastAsia" w:ascii="仿宋_GB2312" w:eastAsia="仿宋_GB2312"/>
                <w:kern w:val="0"/>
              </w:rPr>
              <w:t>内科、皮肤科常规检查；眼科检查（色觉、视力、晶体裂隙灯检查、玻璃体、眼底）；</w:t>
            </w:r>
            <w:r>
              <w:rPr>
                <w:rFonts w:hint="eastAsia" w:ascii="仿宋_GB2312" w:hAnsi="宋体" w:eastAsia="仿宋_GB2312"/>
                <w:kern w:val="0"/>
              </w:rPr>
              <w:t>血常规和白细胞分类；尿常规；肝功能</w:t>
            </w:r>
            <w:r>
              <w:rPr>
                <w:rFonts w:hint="eastAsia" w:ascii="仿宋_GB2312" w:eastAsia="仿宋_GB2312"/>
                <w:kern w:val="0"/>
              </w:rPr>
              <w:t>；肾功能检查；</w:t>
            </w:r>
            <w:r>
              <w:rPr>
                <w:rFonts w:hint="eastAsia" w:ascii="仿宋_GB2312" w:eastAsia="仿宋_GB2312"/>
              </w:rPr>
              <w:t>外周血淋巴细胞染色体畸变分析；胸部</w:t>
            </w:r>
            <w:r>
              <w:rPr>
                <w:rFonts w:ascii="仿宋_GB2312" w:eastAsia="仿宋_GB2312"/>
              </w:rPr>
              <w:t>X</w:t>
            </w:r>
            <w:r>
              <w:rPr>
                <w:rFonts w:hint="eastAsia" w:ascii="仿宋_GB2312" w:eastAsia="仿宋_GB2312"/>
              </w:rPr>
              <w:t>线检查；心电图；腹部</w:t>
            </w:r>
            <w:r>
              <w:rPr>
                <w:rFonts w:ascii="仿宋_GB2312" w:eastAsia="仿宋_GB2312"/>
              </w:rPr>
              <w:t>B</w:t>
            </w:r>
            <w:r>
              <w:rPr>
                <w:rFonts w:hint="eastAsia" w:ascii="仿宋_GB2312" w:eastAsia="仿宋_GB2312"/>
              </w:rPr>
              <w:t>超。</w:t>
            </w:r>
          </w:p>
          <w:p>
            <w:pPr>
              <w:pStyle w:val="2"/>
              <w:rPr>
                <w:rFonts w:hint="eastAsia" w:ascii="仿宋_GB2312" w:eastAsia="仿宋_GB2312"/>
              </w:rPr>
            </w:pPr>
            <w:r>
              <w:rPr>
                <w:rFonts w:hint="eastAsia" w:ascii="仿宋_GB2312" w:eastAsia="仿宋_GB2312"/>
              </w:rPr>
              <w:t>2、选检项目</w:t>
            </w:r>
            <w:r>
              <w:rPr>
                <w:rFonts w:hint="eastAsia" w:ascii="仿宋_GB2312" w:eastAsia="仿宋_GB2312"/>
                <w:vertAlign w:val="superscript"/>
              </w:rPr>
              <w:t>a)</w:t>
            </w:r>
          </w:p>
          <w:p>
            <w:pPr>
              <w:pStyle w:val="2"/>
              <w:rPr>
                <w:rFonts w:hint="eastAsia" w:ascii="仿宋_GB2312" w:eastAsia="仿宋_GB2312"/>
                <w:kern w:val="0"/>
              </w:rPr>
            </w:pPr>
            <w:r>
              <w:rPr>
                <w:rFonts w:hint="eastAsia" w:ascii="仿宋_GB2312" w:eastAsia="仿宋_GB2312"/>
              </w:rPr>
              <w:t>耳鼻喉科、视野（核电厂放射工作人员）；心理测试（核电厂操纵员和高级操纵员）；甲状腺功能；肺功能（放射性矿山工作人员，接受内照射、需要穿戴呼吸防护装置的人员）；使用全身计数器进行体内放射性核素滞留量的检测（从事非密封源操作的人员）</w:t>
            </w:r>
          </w:p>
        </w:tc>
        <w:tc>
          <w:tcPr>
            <w:tcW w:w="2131" w:type="dxa"/>
            <w:vAlign w:val="top"/>
          </w:tcPr>
          <w:p>
            <w:pPr>
              <w:pStyle w:val="2"/>
              <w:rPr>
                <w:rFonts w:hint="eastAsia" w:ascii="仿宋_GB2312" w:eastAsia="仿宋_GB2312"/>
                <w:kern w:val="0"/>
              </w:rPr>
            </w:pPr>
            <w:r>
              <w:rPr>
                <w:rFonts w:hint="eastAsia" w:ascii="仿宋_GB2312" w:eastAsia="仿宋_GB2312"/>
                <w:kern w:val="0"/>
              </w:rPr>
              <w:t>1、必检项目</w:t>
            </w:r>
          </w:p>
          <w:p>
            <w:pPr>
              <w:pStyle w:val="2"/>
              <w:rPr>
                <w:rFonts w:hint="eastAsia" w:ascii="仿宋_GB2312" w:eastAsia="仿宋_GB2312"/>
              </w:rPr>
            </w:pPr>
            <w:r>
              <w:rPr>
                <w:rFonts w:hint="eastAsia" w:ascii="仿宋_GB2312" w:eastAsia="仿宋_GB2312"/>
                <w:kern w:val="0"/>
              </w:rPr>
              <w:t>应急/事故照射史、</w:t>
            </w:r>
            <w:r>
              <w:rPr>
                <w:rFonts w:ascii="仿宋_GB2312" w:eastAsia="仿宋_GB2312"/>
              </w:rPr>
              <w:t>医学史</w:t>
            </w:r>
            <w:r>
              <w:rPr>
                <w:rFonts w:hint="eastAsia" w:ascii="仿宋_GB2312" w:eastAsia="仿宋_GB2312"/>
              </w:rPr>
              <w:t>、职业史调查；详细的内科、外科、</w:t>
            </w:r>
            <w:r>
              <w:rPr>
                <w:rFonts w:hint="eastAsia" w:ascii="仿宋_GB2312" w:eastAsia="仿宋_GB2312"/>
                <w:kern w:val="0"/>
              </w:rPr>
              <w:t>眼科、</w:t>
            </w:r>
            <w:r>
              <w:rPr>
                <w:rFonts w:hint="eastAsia" w:ascii="仿宋_GB2312" w:eastAsia="仿宋_GB2312"/>
              </w:rPr>
              <w:t>皮肤科、神经科检查；</w:t>
            </w:r>
            <w:r>
              <w:rPr>
                <w:rFonts w:hint="eastAsia" w:ascii="仿宋_GB2312" w:hAnsi="宋体" w:eastAsia="仿宋_GB2312"/>
                <w:kern w:val="0"/>
              </w:rPr>
              <w:t>血常规和白细胞分类（连续取样）；尿常规；</w:t>
            </w:r>
            <w:r>
              <w:rPr>
                <w:rFonts w:hint="eastAsia" w:ascii="仿宋_GB2312" w:eastAsia="仿宋_GB2312"/>
              </w:rPr>
              <w:t>外周血淋巴细胞染色体畸变分析；外周血淋巴细胞微核试验；胸部</w:t>
            </w:r>
            <w:r>
              <w:rPr>
                <w:rFonts w:ascii="仿宋_GB2312" w:eastAsia="仿宋_GB2312"/>
              </w:rPr>
              <w:t>X</w:t>
            </w:r>
            <w:r>
              <w:rPr>
                <w:rFonts w:hint="eastAsia" w:ascii="仿宋_GB2312" w:eastAsia="仿宋_GB2312"/>
              </w:rPr>
              <w:t>线摄影（在留取细胞遗传学检查所需血样后）；心电图。</w:t>
            </w:r>
          </w:p>
          <w:p>
            <w:pPr>
              <w:pStyle w:val="2"/>
              <w:rPr>
                <w:rFonts w:hint="eastAsia" w:ascii="仿宋_GB2312" w:eastAsia="仿宋_GB2312"/>
              </w:rPr>
            </w:pPr>
            <w:r>
              <w:rPr>
                <w:rFonts w:hint="eastAsia" w:ascii="仿宋_GB2312" w:eastAsia="仿宋_GB2312"/>
              </w:rPr>
              <w:t>2、选检项目</w:t>
            </w:r>
            <w:r>
              <w:rPr>
                <w:rFonts w:hint="eastAsia" w:ascii="仿宋_GB2312" w:eastAsia="仿宋_GB2312"/>
                <w:vertAlign w:val="superscript"/>
              </w:rPr>
              <w:t>a)</w:t>
            </w:r>
          </w:p>
          <w:p>
            <w:pPr>
              <w:pStyle w:val="2"/>
              <w:rPr>
                <w:rFonts w:hint="eastAsia" w:ascii="仿宋_GB2312" w:eastAsia="仿宋_GB2312"/>
                <w:kern w:val="0"/>
              </w:rPr>
            </w:pPr>
            <w:r>
              <w:rPr>
                <w:rFonts w:hint="eastAsia" w:ascii="仿宋_GB2312" w:eastAsia="仿宋_GB2312"/>
                <w:kern w:val="0"/>
              </w:rPr>
              <w:t>根据受照和损伤的具体情况，参照</w:t>
            </w:r>
            <w:r>
              <w:rPr>
                <w:rFonts w:ascii="仿宋_GB2312" w:hAnsi="宋体" w:eastAsia="仿宋_GB2312"/>
              </w:rPr>
              <w:t>GB 18196</w:t>
            </w:r>
            <w:r>
              <w:rPr>
                <w:rFonts w:hint="eastAsia" w:ascii="仿宋_GB2312" w:hAnsi="宋体" w:eastAsia="仿宋_GB2312"/>
              </w:rPr>
              <w:t>—2000、</w:t>
            </w:r>
            <w:r>
              <w:rPr>
                <w:rFonts w:ascii="仿宋_GB2312" w:hAnsi="宋体" w:eastAsia="仿宋_GB2312"/>
              </w:rPr>
              <w:t>GB/T 18199</w:t>
            </w:r>
            <w:r>
              <w:rPr>
                <w:rFonts w:hint="eastAsia" w:ascii="仿宋_GB2312" w:hAnsi="宋体" w:eastAsia="仿宋_GB2312"/>
              </w:rPr>
              <w:t>—2000、</w:t>
            </w:r>
            <w:r>
              <w:rPr>
                <w:rFonts w:ascii="仿宋_GB2312" w:hAnsi="宋体" w:eastAsia="仿宋_GB2312"/>
              </w:rPr>
              <w:t>GBZ112</w:t>
            </w:r>
            <w:r>
              <w:rPr>
                <w:rFonts w:hint="eastAsia" w:ascii="仿宋_GB2312" w:hAnsi="宋体" w:eastAsia="仿宋_GB2312"/>
              </w:rPr>
              <w:t>—2002、</w:t>
            </w:r>
            <w:r>
              <w:rPr>
                <w:rFonts w:ascii="仿宋_GB2312" w:hAnsi="宋体" w:eastAsia="仿宋_GB2312"/>
              </w:rPr>
              <w:t>GBZ104</w:t>
            </w:r>
            <w:r>
              <w:rPr>
                <w:rFonts w:hint="eastAsia" w:ascii="仿宋_GB2312" w:hAnsi="宋体" w:eastAsia="仿宋_GB2312"/>
              </w:rPr>
              <w:t>—2002、</w:t>
            </w:r>
            <w:r>
              <w:rPr>
                <w:rFonts w:ascii="仿宋_GB2312" w:hAnsi="宋体" w:eastAsia="仿宋_GB2312"/>
              </w:rPr>
              <w:t>GBZ96</w:t>
            </w:r>
            <w:r>
              <w:rPr>
                <w:rFonts w:hint="eastAsia" w:ascii="仿宋_GB2312" w:hAnsi="宋体" w:eastAsia="仿宋_GB2312"/>
              </w:rPr>
              <w:t>—2002、</w:t>
            </w:r>
            <w:r>
              <w:rPr>
                <w:rFonts w:ascii="仿宋_GB2312" w:hAnsi="宋体" w:eastAsia="仿宋_GB2312"/>
              </w:rPr>
              <w:t>GBZ/T 151</w:t>
            </w:r>
            <w:r>
              <w:rPr>
                <w:rFonts w:hint="eastAsia" w:ascii="仿宋_GB2312" w:hAnsi="宋体" w:eastAsia="仿宋_GB2312"/>
              </w:rPr>
              <w:t>—2002、</w:t>
            </w:r>
            <w:r>
              <w:rPr>
                <w:rFonts w:ascii="仿宋_GB2312" w:hAnsi="宋体" w:eastAsia="仿宋_GB2312"/>
              </w:rPr>
              <w:t>GBZ113</w:t>
            </w:r>
            <w:r>
              <w:rPr>
                <w:rFonts w:hint="eastAsia" w:ascii="仿宋_GB2312" w:hAnsi="宋体" w:eastAsia="仿宋_GB2312"/>
              </w:rPr>
              <w:t>—2002</w:t>
            </w:r>
            <w:r>
              <w:rPr>
                <w:rFonts w:ascii="仿宋_GB2312" w:hAnsi="宋体" w:eastAsia="仿宋_GB2312"/>
              </w:rPr>
              <w:t xml:space="preserve"> GBZ106</w:t>
            </w:r>
            <w:r>
              <w:rPr>
                <w:rFonts w:hint="eastAsia" w:ascii="仿宋_GB2312" w:hAnsi="宋体" w:eastAsia="仿宋_GB2312"/>
              </w:rPr>
              <w:t>—2002等有关标准进行必要的检查和医学处理。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522" w:type="dxa"/>
            <w:gridSpan w:val="4"/>
            <w:vAlign w:val="top"/>
          </w:tcPr>
          <w:p>
            <w:pPr>
              <w:pStyle w:val="2"/>
              <w:rPr>
                <w:rFonts w:hint="eastAsia" w:ascii="仿宋_GB2312" w:eastAsia="仿宋_GB2312"/>
                <w:kern w:val="0"/>
              </w:rPr>
            </w:pPr>
            <w:r>
              <w:rPr>
                <w:rFonts w:hint="eastAsia" w:ascii="仿宋_GB2312" w:eastAsia="仿宋_GB2312"/>
                <w:kern w:val="0"/>
              </w:rPr>
              <w:t>注：</w:t>
            </w:r>
          </w:p>
          <w:p>
            <w:pPr>
              <w:pStyle w:val="2"/>
              <w:numPr>
                <w:ilvl w:val="0"/>
                <w:numId w:val="2"/>
              </w:numPr>
              <w:rPr>
                <w:rFonts w:hint="eastAsia" w:ascii="仿宋_GB2312" w:eastAsia="仿宋_GB2312"/>
                <w:kern w:val="0"/>
              </w:rPr>
            </w:pPr>
            <w:r>
              <w:rPr>
                <w:rFonts w:hint="eastAsia" w:ascii="仿宋_GB2312" w:eastAsia="仿宋_GB2312"/>
              </w:rPr>
              <w:t>根据职业受照的性质、类型和工作人员健康损害状况选检。</w:t>
            </w:r>
          </w:p>
        </w:tc>
      </w:tr>
    </w:tbl>
    <w:p/>
    <w:p/>
    <w:p/>
    <w:p/>
    <w:p/>
    <w:p/>
    <w:p/>
    <w:p/>
    <w:p/>
    <w:p/>
    <w:p>
      <w:pPr>
        <w:spacing w:line="360" w:lineRule="auto"/>
        <w:rPr>
          <w:rFonts w:hint="eastAsia" w:ascii="仿宋_GB2312" w:hAnsi="宋体" w:eastAsia="仿宋_GB2312"/>
          <w:sz w:val="28"/>
          <w:szCs w:val="21"/>
        </w:rPr>
      </w:pPr>
      <w:r>
        <w:rPr>
          <w:rFonts w:hint="eastAsia" w:ascii="仿宋_GB2312" w:hAnsi="宋体" w:eastAsia="仿宋_GB2312"/>
          <w:sz w:val="28"/>
          <w:szCs w:val="21"/>
        </w:rPr>
        <w:t>附件3</w:t>
      </w:r>
    </w:p>
    <w:p>
      <w:pPr>
        <w:spacing w:line="360" w:lineRule="auto"/>
        <w:ind w:firstLine="5760" w:firstLineChars="2400"/>
        <w:rPr>
          <w:rFonts w:hint="eastAsia" w:ascii="黑体" w:hAnsi="宋体" w:eastAsia="黑体"/>
          <w:sz w:val="24"/>
          <w:szCs w:val="21"/>
          <w:u w:val="single"/>
        </w:rPr>
      </w:pPr>
      <w:r>
        <w:rPr>
          <w:rFonts w:hint="eastAsia" w:ascii="黑体" w:hAnsi="宋体" w:eastAsia="黑体"/>
          <w:sz w:val="24"/>
          <w:szCs w:val="21"/>
        </w:rPr>
        <w:t>编号：</w:t>
      </w:r>
      <w:r>
        <w:rPr>
          <w:rFonts w:ascii="黑体" w:hAnsi="宋体" w:eastAsia="黑体"/>
          <w:sz w:val="24"/>
          <w:szCs w:val="21"/>
          <w:u w:val="single"/>
        </w:rPr>
        <w:t xml:space="preserve">            </w:t>
      </w:r>
      <w:r>
        <w:rPr>
          <w:rFonts w:hint="eastAsia" w:ascii="黑体" w:hAnsi="宋体" w:eastAsia="黑体"/>
          <w:sz w:val="24"/>
          <w:szCs w:val="21"/>
          <w:u w:val="single"/>
        </w:rPr>
        <w:t xml:space="preserve">       </w:t>
      </w:r>
    </w:p>
    <w:p>
      <w:pPr>
        <w:spacing w:line="360" w:lineRule="auto"/>
        <w:ind w:firstLine="5760" w:firstLineChars="2400"/>
        <w:rPr>
          <w:rFonts w:ascii="仿宋_GB2312" w:hAnsi="宋体" w:eastAsia="仿宋_GB2312"/>
          <w:sz w:val="24"/>
          <w:szCs w:val="21"/>
        </w:rPr>
      </w:pPr>
      <w:r>
        <w:rPr>
          <w:rFonts w:hint="eastAsia" w:ascii="黑体" w:hAnsi="宋体" w:eastAsia="黑体"/>
          <w:sz w:val="24"/>
          <w:szCs w:val="21"/>
        </w:rPr>
        <w:t>类别：</w:t>
      </w:r>
      <w:r>
        <w:rPr>
          <w:rFonts w:ascii="宋体" w:hAnsi="宋体"/>
          <w:sz w:val="24"/>
          <w:szCs w:val="21"/>
        </w:rPr>
        <w:t xml:space="preserve">   </w:t>
      </w:r>
      <w:r>
        <w:rPr>
          <w:rFonts w:hint="eastAsia" w:ascii="宋体" w:hAnsi="宋体"/>
          <w:sz w:val="24"/>
          <w:szCs w:val="21"/>
        </w:rPr>
        <w:t xml:space="preserve"> </w:t>
      </w:r>
      <w:r>
        <w:rPr>
          <w:rFonts w:ascii="仿宋_GB2312" w:hAnsi="宋体" w:eastAsia="仿宋_GB2312"/>
          <w:sz w:val="24"/>
          <w:szCs w:val="21"/>
        </w:rPr>
        <w:t>上岗前  （  ）</w:t>
      </w:r>
    </w:p>
    <w:p>
      <w:pPr>
        <w:spacing w:line="360" w:lineRule="auto"/>
        <w:jc w:val="right"/>
        <w:rPr>
          <w:rFonts w:hint="eastAsia" w:ascii="仿宋_GB2312" w:hAnsi="宋体" w:eastAsia="仿宋_GB2312"/>
          <w:sz w:val="24"/>
          <w:szCs w:val="21"/>
          <w:u w:val="single"/>
        </w:rPr>
      </w:pPr>
      <w:r>
        <w:rPr>
          <w:rFonts w:hint="eastAsia" w:ascii="仿宋_GB2312" w:hAnsi="宋体" w:eastAsia="仿宋_GB2312"/>
          <w:sz w:val="24"/>
          <w:szCs w:val="21"/>
        </w:rPr>
        <w:t>在岗期间（</w:t>
      </w:r>
      <w:r>
        <w:rPr>
          <w:rFonts w:ascii="仿宋_GB2312" w:hAnsi="宋体" w:eastAsia="仿宋_GB2312"/>
          <w:sz w:val="24"/>
          <w:szCs w:val="21"/>
        </w:rPr>
        <w:t xml:space="preserve">  ）</w:t>
      </w:r>
    </w:p>
    <w:p>
      <w:pPr>
        <w:spacing w:line="360" w:lineRule="auto"/>
        <w:jc w:val="right"/>
        <w:rPr>
          <w:rFonts w:ascii="仿宋_GB2312" w:hAnsi="宋体" w:eastAsia="仿宋_GB2312"/>
          <w:sz w:val="24"/>
          <w:szCs w:val="21"/>
        </w:rPr>
      </w:pPr>
      <w:r>
        <w:rPr>
          <w:rFonts w:hint="eastAsia" w:ascii="仿宋_GB2312" w:hAnsi="宋体" w:eastAsia="仿宋_GB2312"/>
          <w:sz w:val="24"/>
          <w:szCs w:val="21"/>
        </w:rPr>
        <w:t>离岗时</w:t>
      </w:r>
      <w:r>
        <w:rPr>
          <w:rFonts w:ascii="仿宋_GB2312" w:hAnsi="宋体" w:eastAsia="仿宋_GB2312"/>
          <w:sz w:val="24"/>
          <w:szCs w:val="21"/>
        </w:rPr>
        <w:t xml:space="preserve">  （  ）</w:t>
      </w:r>
    </w:p>
    <w:p>
      <w:pPr>
        <w:spacing w:line="360" w:lineRule="auto"/>
        <w:jc w:val="right"/>
        <w:rPr>
          <w:rFonts w:hint="eastAsia" w:ascii="仿宋_GB2312" w:hAnsi="宋体" w:eastAsia="仿宋_GB2312"/>
          <w:sz w:val="24"/>
          <w:szCs w:val="21"/>
        </w:rPr>
      </w:pPr>
      <w:r>
        <w:rPr>
          <w:rFonts w:hint="eastAsia" w:ascii="仿宋_GB2312" w:hAnsi="宋体" w:eastAsia="仿宋_GB2312"/>
          <w:sz w:val="24"/>
          <w:szCs w:val="21"/>
        </w:rPr>
        <w:t>应急照射（  ）</w:t>
      </w:r>
    </w:p>
    <w:p>
      <w:pPr>
        <w:spacing w:line="360" w:lineRule="auto"/>
        <w:jc w:val="right"/>
        <w:rPr>
          <w:rFonts w:ascii="仿宋_GB2312" w:hAnsi="宋体" w:eastAsia="仿宋_GB2312"/>
          <w:sz w:val="24"/>
          <w:szCs w:val="21"/>
        </w:rPr>
      </w:pPr>
      <w:r>
        <w:rPr>
          <w:rFonts w:hint="eastAsia" w:ascii="仿宋_GB2312" w:hAnsi="宋体" w:eastAsia="仿宋_GB2312"/>
          <w:sz w:val="24"/>
          <w:szCs w:val="21"/>
        </w:rPr>
        <w:t>事故照射（  ）</w:t>
      </w:r>
    </w:p>
    <w:p>
      <w:pPr>
        <w:adjustRightInd w:val="0"/>
        <w:snapToGrid w:val="0"/>
        <w:spacing w:line="360" w:lineRule="auto"/>
        <w:jc w:val="center"/>
        <w:rPr>
          <w:rFonts w:eastAsia="黑体"/>
          <w:spacing w:val="20"/>
          <w:sz w:val="52"/>
        </w:rPr>
      </w:pPr>
    </w:p>
    <w:p>
      <w:pPr>
        <w:adjustRightInd w:val="0"/>
        <w:snapToGrid w:val="0"/>
        <w:spacing w:line="360" w:lineRule="auto"/>
        <w:jc w:val="center"/>
        <w:rPr>
          <w:rFonts w:hint="eastAsia" w:eastAsia="黑体"/>
          <w:spacing w:val="20"/>
          <w:sz w:val="52"/>
        </w:rPr>
      </w:pPr>
      <w:r>
        <w:rPr>
          <w:rFonts w:hint="eastAsia" w:eastAsia="黑体"/>
          <w:spacing w:val="20"/>
          <w:sz w:val="52"/>
        </w:rPr>
        <w:t>放射工作人员职业健康检查表</w:t>
      </w:r>
    </w:p>
    <w:p>
      <w:pPr>
        <w:adjustRightInd w:val="0"/>
        <w:snapToGrid w:val="0"/>
        <w:spacing w:line="360" w:lineRule="auto"/>
        <w:jc w:val="center"/>
        <w:rPr>
          <w:rFonts w:hint="eastAsia" w:eastAsia="黑体"/>
          <w:sz w:val="44"/>
        </w:rPr>
      </w:pPr>
    </w:p>
    <w:p>
      <w:pPr>
        <w:adjustRightInd w:val="0"/>
        <w:snapToGrid w:val="0"/>
        <w:spacing w:line="360" w:lineRule="auto"/>
        <w:jc w:val="center"/>
        <w:rPr>
          <w:rFonts w:hint="eastAsia" w:eastAsia="黑体"/>
          <w:sz w:val="44"/>
        </w:rPr>
      </w:pPr>
    </w:p>
    <w:p>
      <w:pPr>
        <w:adjustRightInd w:val="0"/>
        <w:snapToGrid w:val="0"/>
        <w:spacing w:line="360" w:lineRule="auto"/>
        <w:ind w:firstLine="1080" w:firstLineChars="300"/>
        <w:rPr>
          <w:rFonts w:hint="eastAsia" w:eastAsia="仿宋_GB2312"/>
          <w:bCs/>
          <w:sz w:val="36"/>
        </w:rPr>
      </w:pPr>
      <w:r>
        <w:rPr>
          <w:rFonts w:hint="eastAsia" w:ascii="黑体" w:hAnsi="宋体" w:eastAsia="仿宋_GB2312"/>
          <w:bCs/>
          <w:sz w:val="36"/>
          <w:szCs w:val="21"/>
        </w:rPr>
        <w:t>姓    名</w:t>
      </w:r>
      <w:r>
        <w:rPr>
          <w:rFonts w:hint="eastAsia" w:ascii="宋体" w:hAnsi="宋体" w:eastAsia="仿宋_GB2312"/>
          <w:bCs/>
          <w:sz w:val="36"/>
          <w:szCs w:val="21"/>
        </w:rPr>
        <w:t>：</w:t>
      </w:r>
      <w:r>
        <w:rPr>
          <w:rFonts w:ascii="宋体" w:hAnsi="宋体" w:eastAsia="仿宋_GB2312"/>
          <w:bCs/>
          <w:sz w:val="36"/>
          <w:szCs w:val="21"/>
          <w:u w:val="single"/>
        </w:rPr>
        <w:t xml:space="preserve">                 </w:t>
      </w:r>
      <w:r>
        <w:rPr>
          <w:rFonts w:hint="eastAsia" w:ascii="宋体" w:hAnsi="宋体" w:eastAsia="仿宋_GB2312"/>
          <w:bCs/>
          <w:sz w:val="36"/>
          <w:szCs w:val="21"/>
          <w:u w:val="single"/>
        </w:rPr>
        <w:t xml:space="preserve">    </w:t>
      </w:r>
      <w:r>
        <w:rPr>
          <w:rFonts w:ascii="宋体" w:hAnsi="宋体" w:eastAsia="仿宋_GB2312"/>
          <w:bCs/>
          <w:sz w:val="36"/>
          <w:szCs w:val="21"/>
          <w:u w:val="single"/>
        </w:rPr>
        <w:t xml:space="preserve">     </w:t>
      </w:r>
      <w:r>
        <w:rPr>
          <w:rFonts w:hint="eastAsia" w:ascii="宋体" w:hAnsi="宋体" w:eastAsia="仿宋_GB2312"/>
          <w:bCs/>
          <w:sz w:val="36"/>
          <w:szCs w:val="21"/>
          <w:u w:val="single"/>
        </w:rPr>
        <w:t xml:space="preserve">    </w:t>
      </w:r>
    </w:p>
    <w:p>
      <w:pPr>
        <w:adjustRightInd w:val="0"/>
        <w:snapToGrid w:val="0"/>
        <w:spacing w:line="360" w:lineRule="auto"/>
        <w:ind w:firstLine="1080" w:firstLineChars="300"/>
        <w:rPr>
          <w:rFonts w:hint="eastAsia" w:eastAsia="仿宋_GB2312"/>
          <w:bCs/>
          <w:sz w:val="36"/>
        </w:rPr>
      </w:pPr>
      <w:r>
        <w:rPr>
          <w:rFonts w:hint="eastAsia" w:ascii="黑体" w:hAnsi="宋体" w:eastAsia="仿宋_GB2312"/>
          <w:bCs/>
          <w:sz w:val="36"/>
          <w:szCs w:val="21"/>
        </w:rPr>
        <w:t>工作单位</w:t>
      </w:r>
      <w:r>
        <w:rPr>
          <w:rFonts w:hint="eastAsia" w:ascii="宋体" w:hAnsi="宋体" w:eastAsia="仿宋_GB2312"/>
          <w:bCs/>
          <w:sz w:val="36"/>
          <w:szCs w:val="21"/>
        </w:rPr>
        <w:t>：</w:t>
      </w:r>
      <w:r>
        <w:rPr>
          <w:rFonts w:ascii="宋体" w:hAnsi="宋体" w:eastAsia="仿宋_GB2312"/>
          <w:bCs/>
          <w:sz w:val="36"/>
          <w:szCs w:val="21"/>
          <w:u w:val="single"/>
        </w:rPr>
        <w:t xml:space="preserve">                 </w:t>
      </w:r>
      <w:r>
        <w:rPr>
          <w:rFonts w:hint="eastAsia" w:ascii="宋体" w:hAnsi="宋体" w:eastAsia="仿宋_GB2312"/>
          <w:bCs/>
          <w:sz w:val="36"/>
          <w:szCs w:val="21"/>
          <w:u w:val="single"/>
        </w:rPr>
        <w:t xml:space="preserve">    </w:t>
      </w:r>
      <w:r>
        <w:rPr>
          <w:rFonts w:ascii="宋体" w:hAnsi="宋体" w:eastAsia="仿宋_GB2312"/>
          <w:bCs/>
          <w:sz w:val="36"/>
          <w:szCs w:val="21"/>
          <w:u w:val="single"/>
        </w:rPr>
        <w:t xml:space="preserve">     </w:t>
      </w:r>
      <w:r>
        <w:rPr>
          <w:rFonts w:hint="eastAsia" w:ascii="宋体" w:hAnsi="宋体" w:eastAsia="仿宋_GB2312"/>
          <w:bCs/>
          <w:sz w:val="36"/>
          <w:szCs w:val="21"/>
          <w:u w:val="single"/>
        </w:rPr>
        <w:t xml:space="preserve">    </w:t>
      </w:r>
    </w:p>
    <w:p>
      <w:pPr>
        <w:adjustRightInd w:val="0"/>
        <w:snapToGrid w:val="0"/>
        <w:spacing w:line="360" w:lineRule="auto"/>
        <w:ind w:firstLine="1080" w:firstLineChars="300"/>
        <w:rPr>
          <w:rFonts w:hint="eastAsia" w:eastAsia="仿宋_GB2312"/>
          <w:bCs/>
          <w:sz w:val="36"/>
        </w:rPr>
      </w:pPr>
      <w:r>
        <w:rPr>
          <w:rFonts w:hint="eastAsia" w:ascii="黑体" w:hAnsi="宋体" w:eastAsia="仿宋_GB2312"/>
          <w:bCs/>
          <w:sz w:val="36"/>
          <w:szCs w:val="21"/>
        </w:rPr>
        <w:t>单位电话</w:t>
      </w:r>
      <w:r>
        <w:rPr>
          <w:rFonts w:hint="eastAsia" w:ascii="宋体" w:hAnsi="宋体" w:eastAsia="仿宋_GB2312"/>
          <w:bCs/>
          <w:sz w:val="36"/>
          <w:szCs w:val="21"/>
        </w:rPr>
        <w:t>：</w:t>
      </w:r>
      <w:r>
        <w:rPr>
          <w:rFonts w:ascii="宋体" w:hAnsi="宋体" w:eastAsia="仿宋_GB2312"/>
          <w:bCs/>
          <w:sz w:val="36"/>
          <w:szCs w:val="21"/>
          <w:u w:val="single"/>
        </w:rPr>
        <w:t xml:space="preserve">             </w:t>
      </w:r>
      <w:r>
        <w:rPr>
          <w:rFonts w:hint="eastAsia" w:ascii="宋体" w:hAnsi="宋体" w:eastAsia="仿宋_GB2312"/>
          <w:bCs/>
          <w:sz w:val="36"/>
          <w:szCs w:val="21"/>
          <w:u w:val="single"/>
        </w:rPr>
        <w:t xml:space="preserve">        </w:t>
      </w:r>
      <w:r>
        <w:rPr>
          <w:rFonts w:ascii="宋体" w:hAnsi="宋体" w:eastAsia="仿宋_GB2312"/>
          <w:bCs/>
          <w:sz w:val="36"/>
          <w:szCs w:val="21"/>
          <w:u w:val="single"/>
        </w:rPr>
        <w:t xml:space="preserve">     </w:t>
      </w:r>
      <w:r>
        <w:rPr>
          <w:rFonts w:hint="eastAsia" w:ascii="宋体" w:hAnsi="宋体" w:eastAsia="仿宋_GB2312"/>
          <w:bCs/>
          <w:sz w:val="36"/>
          <w:szCs w:val="21"/>
          <w:u w:val="single"/>
        </w:rPr>
        <w:t xml:space="preserve">    </w:t>
      </w:r>
    </w:p>
    <w:p>
      <w:pPr>
        <w:adjustRightInd w:val="0"/>
        <w:snapToGrid w:val="0"/>
        <w:spacing w:line="360" w:lineRule="auto"/>
        <w:ind w:firstLine="1080" w:firstLineChars="300"/>
        <w:rPr>
          <w:rFonts w:hint="eastAsia" w:eastAsia="仿宋_GB2312"/>
          <w:bCs/>
          <w:sz w:val="36"/>
        </w:rPr>
      </w:pPr>
      <w:r>
        <w:rPr>
          <w:rFonts w:hint="eastAsia" w:eastAsia="仿宋_GB2312"/>
          <w:bCs/>
          <w:sz w:val="36"/>
        </w:rPr>
        <w:t>体检单位：</w:t>
      </w:r>
      <w:r>
        <w:rPr>
          <w:rFonts w:hint="eastAsia" w:eastAsia="仿宋_GB2312"/>
          <w:sz w:val="36"/>
          <w:u w:val="single"/>
        </w:rPr>
        <w:t xml:space="preserve">                     </w:t>
      </w:r>
      <w:r>
        <w:rPr>
          <w:rFonts w:eastAsia="仿宋_GB2312"/>
          <w:sz w:val="36"/>
          <w:u w:val="single"/>
        </w:rPr>
        <w:t xml:space="preserve">     </w:t>
      </w:r>
      <w:r>
        <w:rPr>
          <w:rFonts w:hint="eastAsia" w:eastAsia="仿宋_GB2312"/>
          <w:sz w:val="36"/>
          <w:u w:val="single"/>
        </w:rPr>
        <w:t xml:space="preserve">    </w:t>
      </w:r>
    </w:p>
    <w:p>
      <w:pPr>
        <w:adjustRightInd w:val="0"/>
        <w:snapToGrid w:val="0"/>
        <w:spacing w:line="360" w:lineRule="auto"/>
        <w:ind w:firstLine="1080" w:firstLineChars="300"/>
        <w:rPr>
          <w:rFonts w:hint="eastAsia"/>
          <w:bCs/>
          <w:sz w:val="36"/>
        </w:rPr>
      </w:pPr>
      <w:r>
        <w:rPr>
          <w:rFonts w:hint="eastAsia" w:ascii="黑体" w:hAnsi="宋体" w:eastAsia="仿宋_GB2312"/>
          <w:bCs/>
          <w:sz w:val="36"/>
          <w:szCs w:val="21"/>
        </w:rPr>
        <w:t>检查日期</w:t>
      </w:r>
      <w:r>
        <w:rPr>
          <w:rFonts w:hint="eastAsia" w:ascii="宋体" w:hAnsi="宋体" w:eastAsia="仿宋_GB2312"/>
          <w:bCs/>
          <w:sz w:val="36"/>
          <w:szCs w:val="21"/>
        </w:rPr>
        <w:t>：</w:t>
      </w:r>
      <w:r>
        <w:rPr>
          <w:rFonts w:ascii="宋体" w:hAnsi="宋体"/>
          <w:bCs/>
          <w:sz w:val="36"/>
          <w:szCs w:val="21"/>
          <w:u w:val="single"/>
        </w:rPr>
        <w:t xml:space="preserve">             </w:t>
      </w:r>
      <w:r>
        <w:rPr>
          <w:rFonts w:hint="eastAsia" w:ascii="宋体" w:hAnsi="宋体"/>
          <w:bCs/>
          <w:sz w:val="36"/>
          <w:szCs w:val="21"/>
          <w:u w:val="single"/>
        </w:rPr>
        <w:t xml:space="preserve">        </w:t>
      </w:r>
      <w:r>
        <w:rPr>
          <w:rFonts w:ascii="宋体" w:hAnsi="宋体"/>
          <w:bCs/>
          <w:sz w:val="36"/>
          <w:szCs w:val="21"/>
          <w:u w:val="single"/>
        </w:rPr>
        <w:t xml:space="preserve">     </w:t>
      </w:r>
      <w:r>
        <w:rPr>
          <w:rFonts w:hint="eastAsia" w:ascii="宋体" w:hAnsi="宋体"/>
          <w:bCs/>
          <w:sz w:val="36"/>
          <w:szCs w:val="21"/>
          <w:u w:val="single"/>
        </w:rPr>
        <w:t xml:space="preserve">    </w:t>
      </w:r>
    </w:p>
    <w:p>
      <w:pPr>
        <w:adjustRightInd w:val="0"/>
        <w:snapToGrid w:val="0"/>
        <w:spacing w:line="360" w:lineRule="auto"/>
        <w:rPr>
          <w:rFonts w:hint="eastAsia" w:eastAsia="仿宋_GB2312"/>
          <w:sz w:val="18"/>
        </w:rPr>
      </w:pPr>
    </w:p>
    <w:p>
      <w:pPr>
        <w:adjustRightInd w:val="0"/>
        <w:snapToGrid w:val="0"/>
        <w:spacing w:line="360" w:lineRule="auto"/>
        <w:rPr>
          <w:rFonts w:hint="eastAsia" w:eastAsia="黑体"/>
          <w:bCs/>
          <w:sz w:val="44"/>
        </w:rPr>
      </w:pPr>
    </w:p>
    <w:p>
      <w:pPr>
        <w:adjustRightInd w:val="0"/>
        <w:snapToGrid w:val="0"/>
        <w:spacing w:line="360" w:lineRule="auto"/>
        <w:jc w:val="center"/>
        <w:rPr>
          <w:rFonts w:hint="eastAsia" w:eastAsia="黑体"/>
          <w:bCs/>
          <w:sz w:val="44"/>
        </w:rPr>
      </w:pPr>
    </w:p>
    <w:p>
      <w:pPr>
        <w:adjustRightInd w:val="0"/>
        <w:snapToGrid w:val="0"/>
        <w:spacing w:line="360" w:lineRule="auto"/>
        <w:jc w:val="center"/>
        <w:rPr>
          <w:rFonts w:hint="eastAsia" w:eastAsia="黑体"/>
          <w:bCs/>
          <w:sz w:val="44"/>
        </w:rPr>
      </w:pPr>
    </w:p>
    <w:p>
      <w:pPr>
        <w:adjustRightInd w:val="0"/>
        <w:snapToGrid w:val="0"/>
        <w:spacing w:line="360" w:lineRule="auto"/>
        <w:jc w:val="center"/>
        <w:rPr>
          <w:rFonts w:eastAsia="黑体"/>
          <w:spacing w:val="20"/>
          <w:sz w:val="32"/>
        </w:rPr>
      </w:pPr>
      <w:r>
        <w:rPr>
          <w:rFonts w:hint="eastAsia" w:eastAsia="黑体"/>
          <w:spacing w:val="20"/>
          <w:sz w:val="32"/>
        </w:rPr>
        <w:t>中华人民共和国卫生部印制</w:t>
      </w:r>
    </w:p>
    <w:p>
      <w:pPr>
        <w:adjustRightInd w:val="0"/>
        <w:snapToGrid w:val="0"/>
        <w:spacing w:line="360" w:lineRule="auto"/>
        <w:jc w:val="center"/>
        <w:rPr>
          <w:rFonts w:hint="eastAsia"/>
          <w:sz w:val="24"/>
          <w:u w:val="single"/>
        </w:rPr>
      </w:pPr>
      <w:r>
        <w:br w:type="page"/>
      </w:r>
    </w:p>
    <w:p>
      <w:pPr>
        <w:adjustRightInd w:val="0"/>
        <w:snapToGrid w:val="0"/>
        <w:spacing w:line="360" w:lineRule="auto"/>
        <w:jc w:val="left"/>
        <w:rPr>
          <w:rFonts w:hint="eastAsia"/>
          <w:bCs/>
          <w:sz w:val="28"/>
        </w:rPr>
      </w:pPr>
    </w:p>
    <w:p>
      <w:pPr>
        <w:adjustRightInd w:val="0"/>
        <w:snapToGrid w:val="0"/>
        <w:spacing w:line="360" w:lineRule="auto"/>
        <w:jc w:val="left"/>
        <w:rPr>
          <w:rFonts w:hint="eastAsia"/>
          <w:sz w:val="28"/>
          <w:u w:val="single"/>
        </w:rPr>
      </w:pPr>
      <w:r>
        <w:rPr>
          <w:rFonts w:hint="eastAsia"/>
          <w:bCs/>
          <w:sz w:val="28"/>
        </w:rPr>
        <w:t>单位地址：</w:t>
      </w:r>
      <w:r>
        <w:rPr>
          <w:rFonts w:hint="eastAsia"/>
          <w:sz w:val="28"/>
          <w:u w:val="single"/>
        </w:rPr>
        <w:tab/>
      </w:r>
      <w:r>
        <w:rPr>
          <w:rFonts w:hint="eastAsia"/>
          <w:sz w:val="28"/>
          <w:u w:val="single"/>
        </w:rPr>
        <w:tab/>
      </w:r>
      <w:r>
        <w:rPr>
          <w:rFonts w:hint="eastAsia"/>
          <w:sz w:val="28"/>
          <w:u w:val="single"/>
        </w:rPr>
        <w:tab/>
      </w:r>
      <w:r>
        <w:rPr>
          <w:rFonts w:hint="eastAsia"/>
          <w:sz w:val="28"/>
          <w:u w:val="single"/>
        </w:rPr>
        <w:tab/>
      </w:r>
      <w:r>
        <w:rPr>
          <w:rFonts w:hint="eastAsia"/>
          <w:sz w:val="28"/>
          <w:u w:val="single"/>
        </w:rPr>
        <w:t xml:space="preserve">                                              </w:t>
      </w:r>
    </w:p>
    <w:p>
      <w:pPr>
        <w:adjustRightInd w:val="0"/>
        <w:snapToGrid w:val="0"/>
        <w:spacing w:line="360" w:lineRule="auto"/>
        <w:jc w:val="left"/>
        <w:rPr>
          <w:rFonts w:hint="eastAsia"/>
          <w:sz w:val="24"/>
          <w:u w:val="single"/>
        </w:rPr>
      </w:pPr>
      <w:r>
        <w:rPr>
          <w:rFonts w:hint="eastAsia"/>
          <w:bCs/>
          <w:sz w:val="28"/>
        </w:rPr>
        <w:t>邮政编码：</w:t>
      </w:r>
      <w:r>
        <w:rPr>
          <w:rFonts w:hint="eastAsia" w:ascii="宋体" w:hAnsi="宋体"/>
          <w:sz w:val="28"/>
        </w:rPr>
        <w:t>□□□□□□</w:t>
      </w:r>
      <w:r>
        <w:rPr>
          <w:rFonts w:hint="eastAsia"/>
          <w:bCs/>
          <w:sz w:val="28"/>
        </w:rPr>
        <w:t xml:space="preserve">  联系人：</w:t>
      </w:r>
      <w:r>
        <w:rPr>
          <w:rFonts w:hint="eastAsia"/>
          <w:sz w:val="24"/>
          <w:u w:val="single"/>
        </w:rPr>
        <w:t xml:space="preserve">          </w:t>
      </w:r>
      <w:r>
        <w:rPr>
          <w:rFonts w:hint="eastAsia"/>
          <w:sz w:val="24"/>
        </w:rPr>
        <w:t xml:space="preserve"> </w:t>
      </w:r>
      <w:r>
        <w:rPr>
          <w:rFonts w:hint="eastAsia"/>
          <w:bCs/>
          <w:sz w:val="28"/>
        </w:rPr>
        <w:t>电话：</w:t>
      </w:r>
      <w:r>
        <w:rPr>
          <w:rFonts w:hint="eastAsia"/>
          <w:sz w:val="24"/>
          <w:u w:val="single"/>
        </w:rPr>
        <w:t xml:space="preserve">                       </w:t>
      </w:r>
    </w:p>
    <w:p>
      <w:pPr>
        <w:adjustRightInd w:val="0"/>
        <w:snapToGrid w:val="0"/>
        <w:spacing w:line="360" w:lineRule="auto"/>
        <w:jc w:val="left"/>
        <w:rPr>
          <w:sz w:val="24"/>
          <w:u w:val="single"/>
        </w:rPr>
      </w:pPr>
    </w:p>
    <w:p>
      <w:pPr>
        <w:adjustRightInd w:val="0"/>
        <w:snapToGrid w:val="0"/>
        <w:spacing w:line="360" w:lineRule="auto"/>
        <w:jc w:val="left"/>
        <w:rPr>
          <w:sz w:val="24"/>
          <w:u w:val="single"/>
        </w:rPr>
      </w:pPr>
    </w:p>
    <w:p>
      <w:pPr>
        <w:adjustRightInd w:val="0"/>
        <w:snapToGrid w:val="0"/>
        <w:spacing w:line="360" w:lineRule="auto"/>
        <w:jc w:val="left"/>
        <w:rPr>
          <w:rFonts w:hint="eastAsia" w:eastAsia="仿宋_GB2312"/>
          <w:sz w:val="28"/>
        </w:rPr>
      </w:pPr>
      <w:r>
        <w:rPr>
          <w:rFonts w:hint="eastAsia" w:eastAsia="仿宋_GB2312"/>
          <w:sz w:val="28"/>
        </w:rPr>
        <w:t>（个人基本资料）</w:t>
      </w:r>
    </w:p>
    <w:p>
      <w:pPr>
        <w:adjustRightInd w:val="0"/>
        <w:snapToGrid w:val="0"/>
        <w:spacing w:line="360" w:lineRule="auto"/>
        <w:jc w:val="left"/>
        <w:rPr>
          <w:rFonts w:hint="eastAsia"/>
          <w:sz w:val="24"/>
        </w:rPr>
      </w:pPr>
      <w:r>
        <w:rPr>
          <w:rFonts w:hint="eastAsia"/>
          <w:bCs/>
          <w:sz w:val="28"/>
        </w:rPr>
        <w:t>姓</w:t>
      </w:r>
      <w:r>
        <w:rPr>
          <w:bCs/>
          <w:sz w:val="28"/>
        </w:rPr>
        <w:t xml:space="preserve"> </w:t>
      </w:r>
      <w:r>
        <w:rPr>
          <w:rFonts w:hint="eastAsia"/>
          <w:bCs/>
          <w:sz w:val="28"/>
        </w:rPr>
        <w:t>名</w:t>
      </w:r>
      <w:r>
        <w:rPr>
          <w:rFonts w:hint="eastAsia"/>
          <w:sz w:val="28"/>
        </w:rPr>
        <w:t>：</w:t>
      </w:r>
      <w:r>
        <w:rPr>
          <w:rFonts w:hint="eastAsia"/>
          <w:sz w:val="24"/>
          <w:u w:val="single"/>
        </w:rPr>
        <w:tab/>
      </w:r>
      <w:r>
        <w:rPr>
          <w:rFonts w:hint="eastAsia"/>
          <w:sz w:val="24"/>
          <w:u w:val="single"/>
        </w:rPr>
        <w:t xml:space="preserve">            </w:t>
      </w:r>
      <w:r>
        <w:rPr>
          <w:rFonts w:hint="eastAsia"/>
          <w:sz w:val="24"/>
        </w:rPr>
        <w:t xml:space="preserve">       </w:t>
      </w:r>
      <w:r>
        <w:rPr>
          <w:rFonts w:hint="eastAsia"/>
          <w:bCs/>
          <w:sz w:val="28"/>
        </w:rPr>
        <w:t>性</w:t>
      </w:r>
      <w:r>
        <w:rPr>
          <w:bCs/>
          <w:sz w:val="28"/>
        </w:rPr>
        <w:t xml:space="preserve"> </w:t>
      </w:r>
      <w:r>
        <w:rPr>
          <w:rFonts w:hint="eastAsia"/>
          <w:bCs/>
          <w:sz w:val="28"/>
        </w:rPr>
        <w:t>别：</w:t>
      </w:r>
      <w:r>
        <w:rPr>
          <w:rFonts w:hint="eastAsia"/>
          <w:sz w:val="24"/>
          <w:u w:val="single"/>
        </w:rPr>
        <w:tab/>
      </w:r>
      <w:r>
        <w:rPr>
          <w:rFonts w:hint="eastAsia"/>
          <w:sz w:val="24"/>
          <w:u w:val="single"/>
        </w:rPr>
        <w:t xml:space="preserve">   </w:t>
      </w:r>
      <w:r>
        <w:rPr>
          <w:rFonts w:hint="eastAsia"/>
          <w:sz w:val="24"/>
        </w:rPr>
        <w:t xml:space="preserve">   </w:t>
      </w:r>
      <w:r>
        <w:rPr>
          <w:rFonts w:hint="eastAsia"/>
          <w:bCs/>
          <w:sz w:val="28"/>
        </w:rPr>
        <w:t>出生日期：</w:t>
      </w:r>
      <w:r>
        <w:rPr>
          <w:rFonts w:hint="eastAsia"/>
          <w:sz w:val="24"/>
          <w:u w:val="single"/>
        </w:rPr>
        <w:t xml:space="preserve">       </w:t>
      </w:r>
      <w:r>
        <w:rPr>
          <w:rFonts w:hint="eastAsia"/>
          <w:sz w:val="28"/>
        </w:rPr>
        <w:t>年</w:t>
      </w:r>
      <w:r>
        <w:rPr>
          <w:rFonts w:hint="eastAsia"/>
          <w:sz w:val="24"/>
          <w:u w:val="single"/>
        </w:rPr>
        <w:t xml:space="preserve">    </w:t>
      </w:r>
      <w:r>
        <w:rPr>
          <w:rFonts w:hint="eastAsia"/>
          <w:sz w:val="28"/>
        </w:rPr>
        <w:t>月</w:t>
      </w:r>
      <w:r>
        <w:rPr>
          <w:rFonts w:hint="eastAsia"/>
          <w:sz w:val="24"/>
          <w:u w:val="single"/>
        </w:rPr>
        <w:t xml:space="preserve">    </w:t>
      </w:r>
      <w:r>
        <w:rPr>
          <w:rFonts w:hint="eastAsia"/>
          <w:sz w:val="28"/>
        </w:rPr>
        <w:t>日</w:t>
      </w:r>
    </w:p>
    <w:p>
      <w:pPr>
        <w:adjustRightInd w:val="0"/>
        <w:snapToGrid w:val="0"/>
        <w:spacing w:line="360" w:lineRule="auto"/>
        <w:jc w:val="left"/>
        <w:rPr>
          <w:rFonts w:hint="eastAsia"/>
          <w:sz w:val="24"/>
        </w:rPr>
      </w:pPr>
      <w:r>
        <w:rPr>
          <w:rFonts w:hint="eastAsia"/>
          <w:bCs/>
          <w:sz w:val="28"/>
        </w:rPr>
        <w:t>出生地：</w:t>
      </w:r>
      <w:r>
        <w:rPr>
          <w:rFonts w:hint="eastAsia"/>
          <w:sz w:val="24"/>
          <w:u w:val="single"/>
        </w:rPr>
        <w:t xml:space="preserve">             </w:t>
      </w:r>
      <w:r>
        <w:rPr>
          <w:rFonts w:hint="eastAsia"/>
          <w:sz w:val="24"/>
        </w:rPr>
        <w:t xml:space="preserve">       </w:t>
      </w:r>
      <w:r>
        <w:rPr>
          <w:rFonts w:hint="eastAsia"/>
          <w:bCs/>
          <w:sz w:val="28"/>
        </w:rPr>
        <w:t>民 族：</w:t>
      </w:r>
      <w:r>
        <w:rPr>
          <w:rFonts w:hint="eastAsia"/>
          <w:sz w:val="24"/>
          <w:u w:val="single"/>
        </w:rPr>
        <w:t xml:space="preserve">      </w:t>
      </w:r>
      <w:r>
        <w:rPr>
          <w:rFonts w:hint="eastAsia"/>
          <w:sz w:val="24"/>
        </w:rPr>
        <w:t xml:space="preserve">   </w:t>
      </w:r>
      <w:r>
        <w:rPr>
          <w:rFonts w:hint="eastAsia"/>
          <w:bCs/>
          <w:sz w:val="28"/>
        </w:rPr>
        <w:t>职务/职称：</w:t>
      </w:r>
      <w:r>
        <w:rPr>
          <w:rFonts w:hint="eastAsia"/>
          <w:sz w:val="24"/>
          <w:u w:val="single"/>
        </w:rPr>
        <w:t xml:space="preserve">                   </w:t>
      </w:r>
    </w:p>
    <w:p>
      <w:pPr>
        <w:adjustRightInd w:val="0"/>
        <w:snapToGrid w:val="0"/>
        <w:spacing w:line="360" w:lineRule="auto"/>
        <w:jc w:val="left"/>
        <w:rPr>
          <w:rFonts w:hint="eastAsia"/>
          <w:sz w:val="28"/>
          <w:u w:val="single"/>
        </w:rPr>
      </w:pPr>
      <w:r>
        <w:rPr>
          <w:rFonts w:hint="eastAsia"/>
          <w:bCs/>
          <w:sz w:val="28"/>
        </w:rPr>
        <w:t>居民身份证号码</w:t>
      </w:r>
      <w:r>
        <w:rPr>
          <w:rFonts w:hint="eastAsia"/>
          <w:sz w:val="28"/>
        </w:rPr>
        <w:t>：</w:t>
      </w:r>
      <w:r>
        <w:rPr>
          <w:rFonts w:hint="eastAsia" w:ascii="宋体" w:hAnsi="宋体"/>
          <w:sz w:val="28"/>
        </w:rPr>
        <w:t>□□□□□□□□□□□□□□□□□□</w:t>
      </w:r>
    </w:p>
    <w:p>
      <w:pPr>
        <w:adjustRightInd w:val="0"/>
        <w:snapToGrid w:val="0"/>
        <w:spacing w:line="360" w:lineRule="auto"/>
        <w:jc w:val="left"/>
        <w:rPr>
          <w:rFonts w:hint="eastAsia"/>
          <w:sz w:val="28"/>
          <w:u w:val="single"/>
        </w:rPr>
      </w:pPr>
      <w:r>
        <w:rPr>
          <w:rFonts w:hint="eastAsia"/>
          <w:bCs/>
          <w:sz w:val="28"/>
        </w:rPr>
        <w:t>家庭地址：</w:t>
      </w:r>
      <w:r>
        <w:rPr>
          <w:rFonts w:hint="eastAsia"/>
          <w:sz w:val="28"/>
          <w:u w:val="single"/>
        </w:rPr>
        <w:t xml:space="preserve">                                   </w:t>
      </w:r>
      <w:r>
        <w:rPr>
          <w:rFonts w:hint="eastAsia"/>
          <w:bCs/>
          <w:sz w:val="28"/>
        </w:rPr>
        <w:t>邮政编码：</w:t>
      </w:r>
      <w:r>
        <w:rPr>
          <w:rFonts w:hint="eastAsia" w:ascii="宋体" w:hAnsi="宋体"/>
          <w:sz w:val="28"/>
        </w:rPr>
        <w:t>□□□□□□</w:t>
      </w:r>
    </w:p>
    <w:p>
      <w:pPr>
        <w:adjustRightInd w:val="0"/>
        <w:snapToGrid w:val="0"/>
        <w:spacing w:line="360" w:lineRule="auto"/>
        <w:jc w:val="left"/>
        <w:rPr>
          <w:rFonts w:hint="eastAsia"/>
          <w:sz w:val="28"/>
        </w:rPr>
      </w:pPr>
      <w:r>
        <w:rPr>
          <w:rFonts w:hint="eastAsia"/>
          <w:bCs/>
          <w:sz w:val="28"/>
        </w:rPr>
        <w:t>个人联系电话</w:t>
      </w:r>
      <w:r>
        <w:rPr>
          <w:rFonts w:hint="eastAsia"/>
          <w:sz w:val="28"/>
        </w:rPr>
        <w:t>：</w:t>
      </w:r>
      <w:r>
        <w:rPr>
          <w:rFonts w:hint="eastAsia"/>
          <w:sz w:val="28"/>
          <w:u w:val="single"/>
        </w:rPr>
        <w:t xml:space="preserve">                   </w:t>
      </w:r>
    </w:p>
    <w:p>
      <w:pPr>
        <w:ind w:left="3080" w:hanging="3080" w:hangingChars="1100"/>
        <w:jc w:val="left"/>
        <w:rPr>
          <w:rFonts w:hint="eastAsia"/>
          <w:sz w:val="24"/>
        </w:rPr>
      </w:pPr>
      <w:r>
        <w:rPr>
          <w:rFonts w:hint="eastAsia"/>
          <w:bCs/>
          <w:sz w:val="28"/>
        </w:rPr>
        <w:t>文化程度：</w:t>
      </w:r>
      <w:r>
        <w:rPr>
          <w:rFonts w:hint="eastAsia"/>
          <w:sz w:val="18"/>
          <w:szCs w:val="18"/>
          <w:u w:val="single"/>
        </w:rPr>
        <w:t xml:space="preserve">            </w:t>
      </w:r>
      <w:r>
        <w:rPr>
          <w:rFonts w:hint="eastAsia"/>
          <w:sz w:val="18"/>
          <w:szCs w:val="18"/>
        </w:rPr>
        <w:t xml:space="preserve">    </w:t>
      </w:r>
      <w:r>
        <w:rPr>
          <w:rFonts w:hint="eastAsia"/>
        </w:rPr>
        <w:t xml:space="preserve">  01小学      02初中       03技校      04职高       05高中</w:t>
      </w:r>
      <w:r>
        <w:rPr>
          <w:rFonts w:hint="eastAsia"/>
          <w:sz w:val="24"/>
        </w:rPr>
        <w:t xml:space="preserve">   </w:t>
      </w:r>
      <w:r>
        <w:rPr>
          <w:rFonts w:hint="eastAsia"/>
        </w:rPr>
        <w:t>06中专      07大专       08大学      09研究生以上</w:t>
      </w:r>
    </w:p>
    <w:p>
      <w:pPr>
        <w:spacing w:line="360" w:lineRule="auto"/>
        <w:jc w:val="left"/>
        <w:rPr>
          <w:rFonts w:hint="eastAsia"/>
          <w:bCs/>
          <w:sz w:val="24"/>
        </w:rPr>
      </w:pPr>
    </w:p>
    <w:p>
      <w:pPr>
        <w:jc w:val="left"/>
        <w:rPr>
          <w:rFonts w:hint="eastAsia" w:eastAsia="仿宋_GB2312"/>
          <w:sz w:val="28"/>
        </w:rPr>
      </w:pPr>
      <w:r>
        <w:rPr>
          <w:rFonts w:hint="eastAsia"/>
          <w:bCs/>
          <w:sz w:val="28"/>
        </w:rPr>
        <w:t>职业照射种类</w:t>
      </w:r>
      <w:r>
        <w:rPr>
          <w:rFonts w:hint="eastAsia"/>
          <w:sz w:val="28"/>
        </w:rPr>
        <w:t>：</w:t>
      </w:r>
      <w:r>
        <w:rPr>
          <w:rFonts w:hint="eastAsia"/>
          <w:sz w:val="28"/>
          <w:u w:val="single"/>
        </w:rPr>
        <w:t xml:space="preserve">                           </w:t>
      </w:r>
      <w:r>
        <w:rPr>
          <w:rFonts w:hint="eastAsia"/>
          <w:sz w:val="28"/>
        </w:rPr>
        <w:t xml:space="preserve"> </w:t>
      </w:r>
    </w:p>
    <w:p>
      <w:pPr>
        <w:jc w:val="left"/>
        <w:rPr>
          <w:rFonts w:hint="eastAsia" w:eastAsia="仿宋_GB2312"/>
          <w:sz w:val="28"/>
        </w:rPr>
      </w:pPr>
    </w:p>
    <w:tbl>
      <w:tblPr>
        <w:tblStyle w:val="7"/>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8" w:type="dxa"/>
            <w:vAlign w:val="top"/>
          </w:tcPr>
          <w:p>
            <w:pPr>
              <w:pStyle w:val="8"/>
              <w:ind w:firstLine="315" w:firstLineChars="150"/>
              <w:rPr>
                <w:rFonts w:hint="eastAsia" w:ascii="楷体_GB2312" w:eastAsia="楷体_GB2312"/>
                <w:color w:val="auto"/>
                <w:sz w:val="21"/>
                <w:szCs w:val="21"/>
              </w:rPr>
            </w:pPr>
            <w:r>
              <w:rPr>
                <w:rFonts w:hint="eastAsia" w:ascii="楷体_GB2312" w:eastAsia="楷体_GB2312"/>
                <w:color w:val="auto"/>
                <w:sz w:val="21"/>
                <w:szCs w:val="21"/>
              </w:rPr>
              <w:t>照射源</w:t>
            </w:r>
          </w:p>
        </w:tc>
        <w:tc>
          <w:tcPr>
            <w:tcW w:w="6660" w:type="dxa"/>
            <w:vAlign w:val="top"/>
          </w:tcPr>
          <w:p>
            <w:pPr>
              <w:pStyle w:val="8"/>
              <w:jc w:val="center"/>
              <w:rPr>
                <w:rFonts w:hint="eastAsia" w:ascii="楷体_GB2312" w:eastAsia="楷体_GB2312"/>
                <w:color w:val="auto"/>
                <w:sz w:val="21"/>
                <w:szCs w:val="21"/>
              </w:rPr>
            </w:pPr>
            <w:r>
              <w:rPr>
                <w:rFonts w:hint="eastAsia" w:ascii="楷体_GB2312" w:eastAsia="楷体_GB2312"/>
                <w:color w:val="auto"/>
                <w:sz w:val="21"/>
                <w:szCs w:val="21"/>
              </w:rPr>
              <w:t>职业分类及其代号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trPr>
        <w:tc>
          <w:tcPr>
            <w:tcW w:w="2808" w:type="dxa"/>
            <w:vAlign w:val="top"/>
          </w:tcPr>
          <w:p>
            <w:pPr>
              <w:pStyle w:val="8"/>
              <w:rPr>
                <w:rFonts w:hint="eastAsia" w:ascii="楷体_GB2312" w:eastAsia="楷体_GB2312"/>
                <w:color w:val="auto"/>
              </w:rPr>
            </w:pPr>
            <w:r>
              <w:rPr>
                <w:rFonts w:hint="eastAsia" w:ascii="楷体_GB2312" w:eastAsia="楷体_GB2312"/>
                <w:color w:val="auto"/>
                <w:sz w:val="21"/>
                <w:szCs w:val="21"/>
              </w:rPr>
              <w:t>1 核燃料循环</w:t>
            </w:r>
          </w:p>
        </w:tc>
        <w:tc>
          <w:tcPr>
            <w:tcW w:w="6660" w:type="dxa"/>
            <w:vAlign w:val="top"/>
          </w:tcPr>
          <w:p>
            <w:pPr>
              <w:pStyle w:val="8"/>
              <w:rPr>
                <w:rFonts w:hint="eastAsia" w:ascii="楷体_GB2312" w:eastAsia="楷体_GB2312"/>
                <w:color w:val="auto"/>
              </w:rPr>
            </w:pPr>
            <w:r>
              <w:rPr>
                <w:rFonts w:hint="eastAsia" w:ascii="楷体_GB2312" w:eastAsia="楷体_GB2312"/>
                <w:color w:val="auto"/>
                <w:sz w:val="21"/>
                <w:szCs w:val="21"/>
              </w:rPr>
              <w:t>铀矿开采1A</w:t>
            </w:r>
            <w:r>
              <w:rPr>
                <w:rFonts w:hint="eastAsia" w:ascii="楷体_GB2312" w:eastAsia="楷体_GB2312"/>
                <w:color w:val="auto"/>
              </w:rPr>
              <w:t xml:space="preserve">   </w:t>
            </w:r>
            <w:r>
              <w:rPr>
                <w:rFonts w:hint="eastAsia" w:ascii="楷体_GB2312" w:eastAsia="楷体_GB2312"/>
                <w:color w:val="auto"/>
                <w:sz w:val="21"/>
                <w:szCs w:val="21"/>
              </w:rPr>
              <w:t>铀矿水冶1B</w:t>
            </w:r>
            <w:r>
              <w:rPr>
                <w:rFonts w:hint="eastAsia" w:ascii="楷体_GB2312" w:eastAsia="楷体_GB2312"/>
                <w:color w:val="auto"/>
              </w:rPr>
              <w:t xml:space="preserve">   </w:t>
            </w:r>
            <w:r>
              <w:rPr>
                <w:rFonts w:hint="eastAsia" w:ascii="楷体_GB2312" w:eastAsia="楷体_GB2312"/>
                <w:color w:val="auto"/>
                <w:sz w:val="21"/>
                <w:szCs w:val="21"/>
              </w:rPr>
              <w:t>铀的浓缩和转化1C</w:t>
            </w:r>
            <w:r>
              <w:rPr>
                <w:rFonts w:hint="eastAsia" w:ascii="楷体_GB2312" w:eastAsia="楷体_GB2312"/>
                <w:color w:val="auto"/>
              </w:rPr>
              <w:t xml:space="preserve">   </w:t>
            </w:r>
            <w:r>
              <w:rPr>
                <w:rFonts w:hint="eastAsia" w:ascii="楷体_GB2312" w:eastAsia="楷体_GB2312"/>
                <w:color w:val="auto"/>
                <w:sz w:val="21"/>
                <w:szCs w:val="21"/>
              </w:rPr>
              <w:t>燃料制造1D</w:t>
            </w:r>
          </w:p>
          <w:p>
            <w:pPr>
              <w:pStyle w:val="8"/>
              <w:rPr>
                <w:rFonts w:hint="eastAsia" w:ascii="楷体_GB2312" w:eastAsia="楷体_GB2312"/>
                <w:color w:val="auto"/>
              </w:rPr>
            </w:pPr>
            <w:r>
              <w:rPr>
                <w:rFonts w:hint="eastAsia" w:ascii="楷体_GB2312" w:eastAsia="楷体_GB2312"/>
                <w:color w:val="auto"/>
                <w:sz w:val="21"/>
                <w:szCs w:val="21"/>
              </w:rPr>
              <w:t>反应堆运行1E</w:t>
            </w:r>
            <w:r>
              <w:rPr>
                <w:rFonts w:hint="eastAsia" w:ascii="楷体_GB2312" w:eastAsia="楷体_GB2312"/>
                <w:color w:val="auto"/>
              </w:rPr>
              <w:t xml:space="preserve">   </w:t>
            </w:r>
            <w:r>
              <w:rPr>
                <w:rFonts w:hint="eastAsia" w:ascii="楷体_GB2312" w:eastAsia="楷体_GB2312"/>
                <w:color w:val="auto"/>
                <w:sz w:val="21"/>
                <w:szCs w:val="21"/>
              </w:rPr>
              <w:t>燃料后处理1F</w:t>
            </w:r>
            <w:r>
              <w:rPr>
                <w:rFonts w:hint="eastAsia" w:ascii="楷体_GB2312" w:eastAsia="楷体_GB2312"/>
                <w:color w:val="auto"/>
              </w:rPr>
              <w:t xml:space="preserve">   </w:t>
            </w:r>
            <w:r>
              <w:rPr>
                <w:rFonts w:hint="eastAsia" w:ascii="楷体_GB2312" w:eastAsia="楷体_GB2312"/>
                <w:color w:val="auto"/>
                <w:sz w:val="21"/>
                <w:szCs w:val="21"/>
              </w:rPr>
              <w:t>核燃料循环研究1G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808" w:type="dxa"/>
            <w:vAlign w:val="top"/>
          </w:tcPr>
          <w:p>
            <w:pPr>
              <w:pStyle w:val="8"/>
              <w:rPr>
                <w:rFonts w:hint="eastAsia" w:ascii="楷体_GB2312" w:eastAsia="楷体_GB2312"/>
                <w:color w:val="auto"/>
              </w:rPr>
            </w:pPr>
            <w:r>
              <w:rPr>
                <w:rFonts w:hint="eastAsia" w:ascii="楷体_GB2312" w:eastAsia="楷体_GB2312"/>
                <w:color w:val="auto"/>
                <w:sz w:val="21"/>
                <w:szCs w:val="21"/>
              </w:rPr>
              <w:t>2 医学应用</w:t>
            </w:r>
          </w:p>
        </w:tc>
        <w:tc>
          <w:tcPr>
            <w:tcW w:w="6660" w:type="dxa"/>
            <w:vAlign w:val="top"/>
          </w:tcPr>
          <w:p>
            <w:pPr>
              <w:pStyle w:val="8"/>
              <w:rPr>
                <w:rFonts w:hint="eastAsia" w:ascii="楷体_GB2312" w:eastAsia="楷体_GB2312"/>
                <w:color w:val="auto"/>
                <w:sz w:val="21"/>
                <w:szCs w:val="21"/>
              </w:rPr>
            </w:pPr>
            <w:r>
              <w:rPr>
                <w:rFonts w:hint="eastAsia" w:ascii="楷体_GB2312" w:eastAsia="楷体_GB2312"/>
                <w:color w:val="auto"/>
                <w:sz w:val="21"/>
                <w:szCs w:val="21"/>
              </w:rPr>
              <w:t>诊断放射学2A   牙科放射学2B   核医学2C   放射治疗2D</w:t>
            </w:r>
          </w:p>
          <w:p>
            <w:pPr>
              <w:pStyle w:val="8"/>
              <w:rPr>
                <w:rFonts w:hint="eastAsia" w:ascii="楷体_GB2312" w:eastAsia="楷体_GB2312"/>
                <w:color w:val="auto"/>
                <w:sz w:val="21"/>
                <w:szCs w:val="21"/>
              </w:rPr>
            </w:pPr>
            <w:r>
              <w:rPr>
                <w:rFonts w:hint="eastAsia" w:ascii="楷体_GB2312" w:eastAsia="楷体_GB2312"/>
                <w:color w:val="auto"/>
                <w:sz w:val="21"/>
                <w:szCs w:val="21"/>
              </w:rPr>
              <w:t>介入放射学2E   其它2F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2808" w:type="dxa"/>
            <w:vAlign w:val="top"/>
          </w:tcPr>
          <w:p>
            <w:pPr>
              <w:pStyle w:val="8"/>
              <w:rPr>
                <w:rFonts w:hint="eastAsia" w:ascii="楷体_GB2312" w:eastAsia="楷体_GB2312"/>
                <w:color w:val="auto"/>
              </w:rPr>
            </w:pPr>
            <w:r>
              <w:rPr>
                <w:rFonts w:hint="eastAsia" w:ascii="楷体_GB2312" w:eastAsia="楷体_GB2312"/>
                <w:color w:val="auto"/>
                <w:sz w:val="21"/>
                <w:szCs w:val="21"/>
              </w:rPr>
              <w:t>3 工业应用</w:t>
            </w:r>
          </w:p>
        </w:tc>
        <w:tc>
          <w:tcPr>
            <w:tcW w:w="6660" w:type="dxa"/>
            <w:vAlign w:val="top"/>
          </w:tcPr>
          <w:p>
            <w:pPr>
              <w:pStyle w:val="8"/>
              <w:rPr>
                <w:rFonts w:hint="eastAsia" w:ascii="楷体_GB2312" w:eastAsia="楷体_GB2312"/>
                <w:color w:val="auto"/>
                <w:sz w:val="21"/>
                <w:szCs w:val="21"/>
              </w:rPr>
            </w:pPr>
            <w:r>
              <w:rPr>
                <w:rFonts w:hint="eastAsia" w:ascii="楷体_GB2312" w:eastAsia="楷体_GB2312"/>
                <w:color w:val="auto"/>
                <w:sz w:val="21"/>
                <w:szCs w:val="21"/>
              </w:rPr>
              <w:t>工业辐照3A   工业探伤3B   发光涂料工业3C  放射性同位素生产3D</w:t>
            </w:r>
          </w:p>
          <w:p>
            <w:pPr>
              <w:pStyle w:val="8"/>
              <w:rPr>
                <w:rFonts w:hint="eastAsia" w:ascii="楷体_GB2312" w:eastAsia="楷体_GB2312"/>
                <w:color w:val="auto"/>
                <w:sz w:val="21"/>
                <w:szCs w:val="21"/>
              </w:rPr>
            </w:pPr>
            <w:r>
              <w:rPr>
                <w:rFonts w:hint="eastAsia" w:ascii="楷体_GB2312" w:eastAsia="楷体_GB2312"/>
                <w:color w:val="auto"/>
                <w:sz w:val="21"/>
                <w:szCs w:val="21"/>
              </w:rPr>
              <w:t>测井3E   加速器运行3F   其它 3G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7" w:hRule="atLeast"/>
        </w:trPr>
        <w:tc>
          <w:tcPr>
            <w:tcW w:w="2808" w:type="dxa"/>
            <w:vAlign w:val="top"/>
          </w:tcPr>
          <w:p>
            <w:pPr>
              <w:pStyle w:val="8"/>
              <w:rPr>
                <w:rFonts w:hint="eastAsia" w:ascii="楷体_GB2312" w:eastAsia="楷体_GB2312"/>
                <w:color w:val="auto"/>
              </w:rPr>
            </w:pPr>
            <w:r>
              <w:rPr>
                <w:rFonts w:hint="eastAsia" w:ascii="楷体_GB2312" w:eastAsia="楷体_GB2312"/>
                <w:color w:val="auto"/>
                <w:sz w:val="21"/>
                <w:szCs w:val="21"/>
              </w:rPr>
              <w:t>4 天然源</w:t>
            </w:r>
          </w:p>
        </w:tc>
        <w:tc>
          <w:tcPr>
            <w:tcW w:w="6660" w:type="dxa"/>
            <w:vAlign w:val="top"/>
          </w:tcPr>
          <w:p>
            <w:pPr>
              <w:pStyle w:val="8"/>
              <w:rPr>
                <w:rFonts w:hint="eastAsia" w:ascii="楷体_GB2312" w:eastAsia="楷体_GB2312"/>
                <w:color w:val="auto"/>
                <w:sz w:val="21"/>
                <w:szCs w:val="21"/>
              </w:rPr>
            </w:pPr>
            <w:r>
              <w:rPr>
                <w:rFonts w:hint="eastAsia" w:ascii="楷体_GB2312" w:eastAsia="楷体_GB2312"/>
                <w:color w:val="auto"/>
                <w:sz w:val="21"/>
                <w:szCs w:val="21"/>
              </w:rPr>
              <w:t>民用航空4A   煤矿开采4B   其它矿藏开采4C  石油和天然气工业4D</w:t>
            </w:r>
          </w:p>
          <w:p>
            <w:pPr>
              <w:pStyle w:val="8"/>
              <w:rPr>
                <w:rFonts w:hint="eastAsia" w:ascii="楷体_GB2312" w:eastAsia="楷体_GB2312"/>
                <w:color w:val="auto"/>
                <w:sz w:val="21"/>
                <w:szCs w:val="21"/>
              </w:rPr>
            </w:pPr>
            <w:r>
              <w:rPr>
                <w:rFonts w:hint="eastAsia" w:ascii="楷体_GB2312" w:eastAsia="楷体_GB2312"/>
                <w:color w:val="auto"/>
                <w:sz w:val="21"/>
                <w:szCs w:val="21"/>
              </w:rPr>
              <w:t>矿物和矿石处理4E   其它4F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2808" w:type="dxa"/>
            <w:vAlign w:val="top"/>
          </w:tcPr>
          <w:p>
            <w:pPr>
              <w:pStyle w:val="8"/>
              <w:rPr>
                <w:rFonts w:hint="eastAsia" w:ascii="楷体_GB2312" w:eastAsia="楷体_GB2312"/>
                <w:color w:val="auto"/>
              </w:rPr>
            </w:pPr>
            <w:r>
              <w:rPr>
                <w:rFonts w:hint="eastAsia" w:ascii="楷体_GB2312" w:eastAsia="楷体_GB2312"/>
                <w:color w:val="auto"/>
                <w:sz w:val="21"/>
                <w:szCs w:val="21"/>
              </w:rPr>
              <w:t>5 其它</w:t>
            </w:r>
          </w:p>
        </w:tc>
        <w:tc>
          <w:tcPr>
            <w:tcW w:w="6660" w:type="dxa"/>
            <w:vAlign w:val="top"/>
          </w:tcPr>
          <w:p>
            <w:pPr>
              <w:pStyle w:val="8"/>
              <w:rPr>
                <w:rFonts w:hint="eastAsia" w:ascii="楷体_GB2312" w:eastAsia="楷体_GB2312"/>
                <w:color w:val="auto"/>
                <w:sz w:val="21"/>
                <w:szCs w:val="21"/>
              </w:rPr>
            </w:pPr>
            <w:r>
              <w:rPr>
                <w:rFonts w:hint="eastAsia" w:ascii="楷体_GB2312" w:eastAsia="楷体_GB2312"/>
                <w:color w:val="auto"/>
                <w:sz w:val="21"/>
                <w:szCs w:val="21"/>
              </w:rPr>
              <w:t xml:space="preserve">教育5A   兽医学5B  </w:t>
            </w:r>
            <w:r>
              <w:rPr>
                <w:rFonts w:hint="eastAsia" w:ascii="仿宋_GB2312" w:eastAsia="仿宋_GB2312"/>
                <w:color w:val="auto"/>
                <w:sz w:val="21"/>
                <w:szCs w:val="21"/>
              </w:rPr>
              <w:t>科学研究5C</w:t>
            </w:r>
            <w:r>
              <w:rPr>
                <w:rFonts w:hint="eastAsia" w:ascii="楷体_GB2312" w:eastAsia="楷体_GB2312"/>
                <w:color w:val="auto"/>
                <w:sz w:val="21"/>
                <w:szCs w:val="21"/>
              </w:rPr>
              <w:t xml:space="preserve"> 其它5D</w:t>
            </w:r>
          </w:p>
        </w:tc>
      </w:tr>
    </w:tbl>
    <w:p>
      <w:pPr>
        <w:pStyle w:val="3"/>
        <w:tabs>
          <w:tab w:val="clear" w:pos="4153"/>
          <w:tab w:val="clear" w:pos="8306"/>
        </w:tabs>
        <w:snapToGrid/>
        <w:rPr>
          <w:rFonts w:hint="eastAsia"/>
          <w:szCs w:val="24"/>
        </w:rPr>
      </w:pPr>
    </w:p>
    <w:p>
      <w:pPr>
        <w:jc w:val="left"/>
        <w:rPr>
          <w:rFonts w:hint="eastAsia" w:ascii="黑体" w:eastAsia="黑体"/>
        </w:rPr>
      </w:pPr>
    </w:p>
    <w:p>
      <w:pPr>
        <w:spacing w:line="360" w:lineRule="auto"/>
        <w:jc w:val="center"/>
        <w:rPr>
          <w:rFonts w:hint="eastAsia" w:eastAsia="黑体"/>
          <w:spacing w:val="20"/>
          <w:sz w:val="32"/>
          <w:szCs w:val="32"/>
        </w:rPr>
      </w:pPr>
      <w:r>
        <w:br w:type="page"/>
      </w:r>
      <w:r>
        <w:rPr>
          <w:rFonts w:hint="eastAsia" w:eastAsia="黑体"/>
          <w:spacing w:val="20"/>
          <w:sz w:val="32"/>
          <w:szCs w:val="32"/>
        </w:rPr>
        <w:t>非放射工作职业史</w:t>
      </w:r>
    </w:p>
    <w:tbl>
      <w:tblPr>
        <w:tblStyle w:val="7"/>
        <w:tblW w:w="87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004"/>
        <w:gridCol w:w="1056"/>
        <w:gridCol w:w="900"/>
        <w:gridCol w:w="2194"/>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12" w:space="0"/>
              <w:left w:val="single" w:color="auto" w:sz="12" w:space="0"/>
            </w:tcBorders>
            <w:vAlign w:val="top"/>
          </w:tcPr>
          <w:p>
            <w:pPr>
              <w:spacing w:line="360" w:lineRule="auto"/>
              <w:jc w:val="center"/>
              <w:rPr>
                <w:rFonts w:hint="eastAsia"/>
                <w:bCs/>
              </w:rPr>
            </w:pPr>
            <w:r>
              <w:rPr>
                <w:rFonts w:hint="eastAsia"/>
                <w:bCs/>
              </w:rPr>
              <w:t>起止年月</w:t>
            </w:r>
          </w:p>
        </w:tc>
        <w:tc>
          <w:tcPr>
            <w:tcW w:w="2004" w:type="dxa"/>
            <w:tcBorders>
              <w:top w:val="single" w:color="auto" w:sz="12" w:space="0"/>
            </w:tcBorders>
            <w:vAlign w:val="top"/>
          </w:tcPr>
          <w:p>
            <w:pPr>
              <w:spacing w:line="360" w:lineRule="auto"/>
              <w:jc w:val="center"/>
              <w:rPr>
                <w:rFonts w:hint="eastAsia"/>
                <w:bCs/>
              </w:rPr>
            </w:pPr>
            <w:r>
              <w:rPr>
                <w:rFonts w:hint="eastAsia"/>
                <w:bCs/>
              </w:rPr>
              <w:t>工 作 单 位</w:t>
            </w:r>
          </w:p>
        </w:tc>
        <w:tc>
          <w:tcPr>
            <w:tcW w:w="1056" w:type="dxa"/>
            <w:tcBorders>
              <w:top w:val="single" w:color="auto" w:sz="12" w:space="0"/>
            </w:tcBorders>
            <w:vAlign w:val="top"/>
          </w:tcPr>
          <w:p>
            <w:pPr>
              <w:spacing w:line="360" w:lineRule="auto"/>
              <w:jc w:val="center"/>
              <w:rPr>
                <w:rFonts w:hint="eastAsia"/>
                <w:bCs/>
              </w:rPr>
            </w:pPr>
            <w:r>
              <w:rPr>
                <w:rFonts w:hint="eastAsia"/>
                <w:bCs/>
              </w:rPr>
              <w:t>部 门</w:t>
            </w:r>
          </w:p>
        </w:tc>
        <w:tc>
          <w:tcPr>
            <w:tcW w:w="900" w:type="dxa"/>
            <w:tcBorders>
              <w:top w:val="single" w:color="auto" w:sz="12" w:space="0"/>
            </w:tcBorders>
            <w:vAlign w:val="top"/>
          </w:tcPr>
          <w:p>
            <w:pPr>
              <w:spacing w:line="360" w:lineRule="auto"/>
              <w:jc w:val="center"/>
              <w:rPr>
                <w:rFonts w:hint="eastAsia"/>
                <w:bCs/>
              </w:rPr>
            </w:pPr>
            <w:r>
              <w:rPr>
                <w:rFonts w:hint="eastAsia"/>
                <w:bCs/>
              </w:rPr>
              <w:t>工 种</w:t>
            </w:r>
          </w:p>
        </w:tc>
        <w:tc>
          <w:tcPr>
            <w:tcW w:w="2194" w:type="dxa"/>
            <w:tcBorders>
              <w:top w:val="single" w:color="auto" w:sz="12" w:space="0"/>
            </w:tcBorders>
            <w:vAlign w:val="top"/>
          </w:tcPr>
          <w:p>
            <w:pPr>
              <w:spacing w:line="360" w:lineRule="auto"/>
              <w:jc w:val="center"/>
              <w:rPr>
                <w:rFonts w:hint="eastAsia"/>
                <w:bCs/>
              </w:rPr>
            </w:pPr>
            <w:r>
              <w:rPr>
                <w:rFonts w:hint="eastAsia"/>
                <w:bCs/>
              </w:rPr>
              <w:t>有害因素种类、名称</w:t>
            </w:r>
          </w:p>
        </w:tc>
        <w:tc>
          <w:tcPr>
            <w:tcW w:w="1425" w:type="dxa"/>
            <w:tcBorders>
              <w:top w:val="single" w:color="auto" w:sz="12" w:space="0"/>
              <w:right w:val="single" w:color="auto" w:sz="12" w:space="0"/>
            </w:tcBorders>
            <w:vAlign w:val="top"/>
          </w:tcPr>
          <w:p>
            <w:pPr>
              <w:spacing w:line="360" w:lineRule="auto"/>
              <w:jc w:val="center"/>
              <w:rPr>
                <w:rFonts w:hint="eastAsia"/>
                <w:bCs/>
              </w:rPr>
            </w:pPr>
            <w:r>
              <w:rPr>
                <w:rFonts w:hint="eastAsia"/>
                <w:bCs/>
              </w:rPr>
              <w:t>防 护 措 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188" w:type="dxa"/>
            <w:tcBorders>
              <w:left w:val="single" w:color="auto" w:sz="12" w:space="0"/>
            </w:tcBorders>
            <w:vAlign w:val="top"/>
          </w:tcPr>
          <w:p>
            <w:pPr>
              <w:spacing w:line="360" w:lineRule="auto"/>
              <w:jc w:val="center"/>
              <w:rPr>
                <w:rFonts w:hint="eastAsia"/>
              </w:rPr>
            </w:pPr>
          </w:p>
        </w:tc>
        <w:tc>
          <w:tcPr>
            <w:tcW w:w="2004" w:type="dxa"/>
            <w:vAlign w:val="top"/>
          </w:tcPr>
          <w:p>
            <w:pPr>
              <w:spacing w:line="360" w:lineRule="auto"/>
              <w:jc w:val="center"/>
              <w:rPr>
                <w:rFonts w:hint="eastAsia"/>
              </w:rPr>
            </w:pPr>
          </w:p>
        </w:tc>
        <w:tc>
          <w:tcPr>
            <w:tcW w:w="1056" w:type="dxa"/>
            <w:vAlign w:val="top"/>
          </w:tcPr>
          <w:p>
            <w:pPr>
              <w:spacing w:line="360" w:lineRule="auto"/>
              <w:jc w:val="center"/>
              <w:rPr>
                <w:rFonts w:hint="eastAsia"/>
              </w:rPr>
            </w:pPr>
          </w:p>
        </w:tc>
        <w:tc>
          <w:tcPr>
            <w:tcW w:w="900" w:type="dxa"/>
            <w:vAlign w:val="top"/>
          </w:tcPr>
          <w:p>
            <w:pPr>
              <w:spacing w:line="360" w:lineRule="auto"/>
              <w:jc w:val="center"/>
              <w:rPr>
                <w:rFonts w:hint="eastAsia"/>
              </w:rPr>
            </w:pPr>
          </w:p>
        </w:tc>
        <w:tc>
          <w:tcPr>
            <w:tcW w:w="2194" w:type="dxa"/>
            <w:vAlign w:val="top"/>
          </w:tcPr>
          <w:p>
            <w:pPr>
              <w:spacing w:line="360" w:lineRule="auto"/>
              <w:jc w:val="center"/>
              <w:rPr>
                <w:rFonts w:hint="eastAsia"/>
              </w:rPr>
            </w:pPr>
          </w:p>
        </w:tc>
        <w:tc>
          <w:tcPr>
            <w:tcW w:w="1425" w:type="dxa"/>
            <w:tcBorders>
              <w:right w:val="single" w:color="auto" w:sz="12" w:space="0"/>
            </w:tcBorders>
            <w:vAlign w:val="top"/>
          </w:tcPr>
          <w:p>
            <w:pPr>
              <w:spacing w:line="36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188" w:type="dxa"/>
            <w:tcBorders>
              <w:left w:val="single" w:color="auto" w:sz="12" w:space="0"/>
            </w:tcBorders>
            <w:vAlign w:val="top"/>
          </w:tcPr>
          <w:p>
            <w:pPr>
              <w:spacing w:line="360" w:lineRule="auto"/>
              <w:jc w:val="center"/>
              <w:rPr>
                <w:rFonts w:hint="eastAsia"/>
              </w:rPr>
            </w:pPr>
          </w:p>
        </w:tc>
        <w:tc>
          <w:tcPr>
            <w:tcW w:w="2004" w:type="dxa"/>
            <w:vAlign w:val="top"/>
          </w:tcPr>
          <w:p>
            <w:pPr>
              <w:spacing w:line="360" w:lineRule="auto"/>
              <w:jc w:val="center"/>
              <w:rPr>
                <w:rFonts w:hint="eastAsia"/>
              </w:rPr>
            </w:pPr>
          </w:p>
        </w:tc>
        <w:tc>
          <w:tcPr>
            <w:tcW w:w="1056" w:type="dxa"/>
            <w:vAlign w:val="top"/>
          </w:tcPr>
          <w:p>
            <w:pPr>
              <w:spacing w:line="360" w:lineRule="auto"/>
              <w:jc w:val="center"/>
              <w:rPr>
                <w:rFonts w:hint="eastAsia"/>
              </w:rPr>
            </w:pPr>
          </w:p>
        </w:tc>
        <w:tc>
          <w:tcPr>
            <w:tcW w:w="900" w:type="dxa"/>
            <w:vAlign w:val="top"/>
          </w:tcPr>
          <w:p>
            <w:pPr>
              <w:spacing w:line="360" w:lineRule="auto"/>
              <w:jc w:val="center"/>
              <w:rPr>
                <w:rFonts w:hint="eastAsia"/>
              </w:rPr>
            </w:pPr>
          </w:p>
        </w:tc>
        <w:tc>
          <w:tcPr>
            <w:tcW w:w="2194" w:type="dxa"/>
            <w:vAlign w:val="top"/>
          </w:tcPr>
          <w:p>
            <w:pPr>
              <w:spacing w:line="360" w:lineRule="auto"/>
              <w:jc w:val="center"/>
              <w:rPr>
                <w:rFonts w:hint="eastAsia"/>
              </w:rPr>
            </w:pPr>
          </w:p>
        </w:tc>
        <w:tc>
          <w:tcPr>
            <w:tcW w:w="1425" w:type="dxa"/>
            <w:tcBorders>
              <w:right w:val="single" w:color="auto" w:sz="12" w:space="0"/>
            </w:tcBorders>
            <w:vAlign w:val="top"/>
          </w:tcPr>
          <w:p>
            <w:pPr>
              <w:spacing w:line="36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188" w:type="dxa"/>
            <w:tcBorders>
              <w:left w:val="single" w:color="auto" w:sz="12" w:space="0"/>
            </w:tcBorders>
            <w:vAlign w:val="top"/>
          </w:tcPr>
          <w:p>
            <w:pPr>
              <w:spacing w:line="360" w:lineRule="auto"/>
              <w:jc w:val="center"/>
              <w:rPr>
                <w:rFonts w:hint="eastAsia"/>
              </w:rPr>
            </w:pPr>
          </w:p>
        </w:tc>
        <w:tc>
          <w:tcPr>
            <w:tcW w:w="2004" w:type="dxa"/>
            <w:vAlign w:val="top"/>
          </w:tcPr>
          <w:p>
            <w:pPr>
              <w:spacing w:line="360" w:lineRule="auto"/>
              <w:jc w:val="center"/>
              <w:rPr>
                <w:rFonts w:hint="eastAsia"/>
              </w:rPr>
            </w:pPr>
          </w:p>
        </w:tc>
        <w:tc>
          <w:tcPr>
            <w:tcW w:w="1056" w:type="dxa"/>
            <w:vAlign w:val="top"/>
          </w:tcPr>
          <w:p>
            <w:pPr>
              <w:spacing w:line="360" w:lineRule="auto"/>
              <w:jc w:val="center"/>
              <w:rPr>
                <w:rFonts w:hint="eastAsia"/>
              </w:rPr>
            </w:pPr>
          </w:p>
        </w:tc>
        <w:tc>
          <w:tcPr>
            <w:tcW w:w="900" w:type="dxa"/>
            <w:vAlign w:val="top"/>
          </w:tcPr>
          <w:p>
            <w:pPr>
              <w:spacing w:line="360" w:lineRule="auto"/>
              <w:jc w:val="center"/>
              <w:rPr>
                <w:rFonts w:hint="eastAsia"/>
              </w:rPr>
            </w:pPr>
          </w:p>
        </w:tc>
        <w:tc>
          <w:tcPr>
            <w:tcW w:w="2194" w:type="dxa"/>
            <w:vAlign w:val="top"/>
          </w:tcPr>
          <w:p>
            <w:pPr>
              <w:spacing w:line="360" w:lineRule="auto"/>
              <w:jc w:val="center"/>
              <w:rPr>
                <w:rFonts w:hint="eastAsia"/>
              </w:rPr>
            </w:pPr>
          </w:p>
        </w:tc>
        <w:tc>
          <w:tcPr>
            <w:tcW w:w="1425" w:type="dxa"/>
            <w:tcBorders>
              <w:right w:val="single" w:color="auto" w:sz="12" w:space="0"/>
            </w:tcBorders>
            <w:vAlign w:val="top"/>
          </w:tcPr>
          <w:p>
            <w:pPr>
              <w:spacing w:line="36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188" w:type="dxa"/>
            <w:tcBorders>
              <w:left w:val="single" w:color="auto" w:sz="12" w:space="0"/>
              <w:bottom w:val="single" w:color="auto" w:sz="12" w:space="0"/>
            </w:tcBorders>
            <w:vAlign w:val="top"/>
          </w:tcPr>
          <w:p>
            <w:pPr>
              <w:spacing w:line="360" w:lineRule="auto"/>
              <w:jc w:val="center"/>
              <w:rPr>
                <w:rFonts w:hint="eastAsia"/>
              </w:rPr>
            </w:pPr>
          </w:p>
        </w:tc>
        <w:tc>
          <w:tcPr>
            <w:tcW w:w="2004" w:type="dxa"/>
            <w:tcBorders>
              <w:bottom w:val="single" w:color="auto" w:sz="12" w:space="0"/>
            </w:tcBorders>
            <w:vAlign w:val="top"/>
          </w:tcPr>
          <w:p>
            <w:pPr>
              <w:spacing w:line="360" w:lineRule="auto"/>
              <w:jc w:val="center"/>
              <w:rPr>
                <w:rFonts w:hint="eastAsia"/>
              </w:rPr>
            </w:pPr>
          </w:p>
        </w:tc>
        <w:tc>
          <w:tcPr>
            <w:tcW w:w="1056" w:type="dxa"/>
            <w:tcBorders>
              <w:bottom w:val="single" w:color="auto" w:sz="12" w:space="0"/>
            </w:tcBorders>
            <w:vAlign w:val="top"/>
          </w:tcPr>
          <w:p>
            <w:pPr>
              <w:spacing w:line="360" w:lineRule="auto"/>
              <w:jc w:val="center"/>
              <w:rPr>
                <w:rFonts w:hint="eastAsia"/>
              </w:rPr>
            </w:pPr>
          </w:p>
        </w:tc>
        <w:tc>
          <w:tcPr>
            <w:tcW w:w="900" w:type="dxa"/>
            <w:tcBorders>
              <w:bottom w:val="single" w:color="auto" w:sz="12" w:space="0"/>
            </w:tcBorders>
            <w:vAlign w:val="top"/>
          </w:tcPr>
          <w:p>
            <w:pPr>
              <w:spacing w:line="360" w:lineRule="auto"/>
              <w:jc w:val="center"/>
              <w:rPr>
                <w:rFonts w:hint="eastAsia"/>
              </w:rPr>
            </w:pPr>
          </w:p>
        </w:tc>
        <w:tc>
          <w:tcPr>
            <w:tcW w:w="2194" w:type="dxa"/>
            <w:tcBorders>
              <w:bottom w:val="single" w:color="auto" w:sz="12" w:space="0"/>
            </w:tcBorders>
            <w:vAlign w:val="top"/>
          </w:tcPr>
          <w:p>
            <w:pPr>
              <w:spacing w:line="360" w:lineRule="auto"/>
              <w:jc w:val="center"/>
              <w:rPr>
                <w:rFonts w:hint="eastAsia"/>
              </w:rPr>
            </w:pPr>
          </w:p>
        </w:tc>
        <w:tc>
          <w:tcPr>
            <w:tcW w:w="1425" w:type="dxa"/>
            <w:tcBorders>
              <w:bottom w:val="single" w:color="auto" w:sz="12" w:space="0"/>
              <w:right w:val="single" w:color="auto" w:sz="12" w:space="0"/>
            </w:tcBorders>
            <w:vAlign w:val="top"/>
          </w:tcPr>
          <w:p>
            <w:pPr>
              <w:spacing w:line="360" w:lineRule="auto"/>
              <w:jc w:val="center"/>
              <w:rPr>
                <w:rFonts w:hint="eastAsia"/>
              </w:rPr>
            </w:pPr>
          </w:p>
        </w:tc>
      </w:tr>
    </w:tbl>
    <w:p>
      <w:pPr>
        <w:spacing w:line="180" w:lineRule="atLeast"/>
        <w:rPr>
          <w:rFonts w:hint="eastAsia"/>
        </w:rPr>
      </w:pPr>
    </w:p>
    <w:p>
      <w:pPr>
        <w:spacing w:line="180" w:lineRule="atLeast"/>
        <w:jc w:val="center"/>
        <w:rPr>
          <w:rFonts w:hint="eastAsia" w:eastAsia="黑体"/>
          <w:sz w:val="32"/>
        </w:rPr>
      </w:pPr>
    </w:p>
    <w:p>
      <w:pPr>
        <w:spacing w:line="180" w:lineRule="atLeast"/>
        <w:jc w:val="center"/>
        <w:rPr>
          <w:rFonts w:hint="eastAsia" w:eastAsia="黑体"/>
          <w:spacing w:val="20"/>
          <w:sz w:val="32"/>
          <w:szCs w:val="32"/>
        </w:rPr>
      </w:pPr>
      <w:r>
        <w:rPr>
          <w:rFonts w:hint="eastAsia" w:eastAsia="黑体"/>
          <w:spacing w:val="20"/>
          <w:sz w:val="32"/>
          <w:szCs w:val="32"/>
        </w:rPr>
        <w:t>放射工作职业史</w:t>
      </w:r>
    </w:p>
    <w:tbl>
      <w:tblPr>
        <w:tblStyle w:val="7"/>
        <w:tblW w:w="8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0"/>
        <w:gridCol w:w="2412"/>
        <w:gridCol w:w="2225"/>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0" w:type="dxa"/>
            <w:tcBorders>
              <w:top w:val="single" w:color="auto" w:sz="12" w:space="0"/>
              <w:left w:val="single" w:color="auto" w:sz="12" w:space="0"/>
            </w:tcBorders>
            <w:vAlign w:val="top"/>
          </w:tcPr>
          <w:p>
            <w:pPr>
              <w:spacing w:line="360" w:lineRule="auto"/>
              <w:rPr>
                <w:rFonts w:hint="eastAsia"/>
                <w:bCs/>
              </w:rPr>
            </w:pPr>
            <w:r>
              <w:rPr>
                <w:rFonts w:hint="eastAsia"/>
                <w:bCs/>
              </w:rPr>
              <w:t>项  目</w:t>
            </w:r>
          </w:p>
        </w:tc>
        <w:tc>
          <w:tcPr>
            <w:tcW w:w="2412" w:type="dxa"/>
            <w:tcBorders>
              <w:top w:val="single" w:color="auto" w:sz="12" w:space="0"/>
            </w:tcBorders>
            <w:vAlign w:val="top"/>
          </w:tcPr>
          <w:p>
            <w:pPr>
              <w:spacing w:line="360" w:lineRule="auto"/>
              <w:jc w:val="center"/>
              <w:rPr>
                <w:rFonts w:hint="eastAsia"/>
                <w:bCs/>
                <w:spacing w:val="-20"/>
              </w:rPr>
            </w:pPr>
            <w:r>
              <w:rPr>
                <w:rFonts w:hint="eastAsia"/>
                <w:bCs/>
                <w:spacing w:val="-20"/>
              </w:rPr>
              <w:t xml:space="preserve">    年   月  ～       年   月</w:t>
            </w:r>
          </w:p>
        </w:tc>
        <w:tc>
          <w:tcPr>
            <w:tcW w:w="2225" w:type="dxa"/>
            <w:tcBorders>
              <w:top w:val="single" w:color="auto" w:sz="12" w:space="0"/>
            </w:tcBorders>
            <w:vAlign w:val="top"/>
          </w:tcPr>
          <w:p>
            <w:pPr>
              <w:spacing w:line="360" w:lineRule="auto"/>
              <w:jc w:val="center"/>
              <w:rPr>
                <w:rFonts w:hint="eastAsia"/>
                <w:bCs/>
                <w:spacing w:val="-20"/>
              </w:rPr>
            </w:pPr>
            <w:r>
              <w:rPr>
                <w:rFonts w:hint="eastAsia"/>
                <w:bCs/>
                <w:spacing w:val="-20"/>
              </w:rPr>
              <w:t xml:space="preserve">    年  月  ～      年   月</w:t>
            </w:r>
          </w:p>
        </w:tc>
        <w:tc>
          <w:tcPr>
            <w:tcW w:w="2438" w:type="dxa"/>
            <w:tcBorders>
              <w:top w:val="single" w:color="auto" w:sz="12" w:space="0"/>
              <w:right w:val="single" w:color="auto" w:sz="12" w:space="0"/>
            </w:tcBorders>
            <w:vAlign w:val="top"/>
          </w:tcPr>
          <w:p>
            <w:pPr>
              <w:spacing w:line="360" w:lineRule="auto"/>
              <w:jc w:val="center"/>
              <w:rPr>
                <w:rFonts w:hint="eastAsia"/>
                <w:bCs/>
                <w:spacing w:val="-20"/>
              </w:rPr>
            </w:pPr>
            <w:r>
              <w:rPr>
                <w:rFonts w:hint="eastAsia"/>
                <w:bCs/>
                <w:spacing w:val="-20"/>
              </w:rPr>
              <w:t xml:space="preserve">    年   月  ～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780" w:type="dxa"/>
            <w:tcBorders>
              <w:left w:val="single" w:color="auto" w:sz="12" w:space="0"/>
            </w:tcBorders>
            <w:vAlign w:val="center"/>
          </w:tcPr>
          <w:p>
            <w:pPr>
              <w:rPr>
                <w:rFonts w:hint="eastAsia"/>
              </w:rPr>
            </w:pPr>
            <w:r>
              <w:rPr>
                <w:rFonts w:hint="eastAsia"/>
              </w:rPr>
              <w:t>工作单位</w:t>
            </w:r>
          </w:p>
        </w:tc>
        <w:tc>
          <w:tcPr>
            <w:tcW w:w="2412" w:type="dxa"/>
            <w:vAlign w:val="top"/>
          </w:tcPr>
          <w:p>
            <w:pPr>
              <w:spacing w:line="360" w:lineRule="auto"/>
              <w:jc w:val="center"/>
              <w:rPr>
                <w:rFonts w:hint="eastAsia"/>
                <w:sz w:val="24"/>
              </w:rPr>
            </w:pPr>
          </w:p>
        </w:tc>
        <w:tc>
          <w:tcPr>
            <w:tcW w:w="2225" w:type="dxa"/>
            <w:vAlign w:val="top"/>
          </w:tcPr>
          <w:p>
            <w:pPr>
              <w:spacing w:line="360" w:lineRule="auto"/>
              <w:jc w:val="center"/>
              <w:rPr>
                <w:rFonts w:hint="eastAsia"/>
                <w:sz w:val="24"/>
              </w:rPr>
            </w:pPr>
          </w:p>
        </w:tc>
        <w:tc>
          <w:tcPr>
            <w:tcW w:w="2438" w:type="dxa"/>
            <w:tcBorders>
              <w:right w:val="single" w:color="auto" w:sz="12" w:space="0"/>
            </w:tcBorders>
            <w:vAlign w:val="top"/>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780" w:type="dxa"/>
            <w:tcBorders>
              <w:left w:val="single" w:color="auto" w:sz="12" w:space="0"/>
            </w:tcBorders>
            <w:vAlign w:val="center"/>
          </w:tcPr>
          <w:p>
            <w:pPr>
              <w:rPr>
                <w:rFonts w:hint="eastAsia"/>
              </w:rPr>
            </w:pPr>
            <w:r>
              <w:rPr>
                <w:rFonts w:hint="eastAsia"/>
              </w:rPr>
              <w:t>部门</w:t>
            </w:r>
          </w:p>
        </w:tc>
        <w:tc>
          <w:tcPr>
            <w:tcW w:w="2412" w:type="dxa"/>
            <w:vAlign w:val="top"/>
          </w:tcPr>
          <w:p>
            <w:pPr>
              <w:spacing w:line="360" w:lineRule="auto"/>
              <w:jc w:val="center"/>
              <w:rPr>
                <w:rFonts w:hint="eastAsia"/>
                <w:sz w:val="24"/>
              </w:rPr>
            </w:pPr>
          </w:p>
        </w:tc>
        <w:tc>
          <w:tcPr>
            <w:tcW w:w="2225" w:type="dxa"/>
            <w:vAlign w:val="top"/>
          </w:tcPr>
          <w:p>
            <w:pPr>
              <w:spacing w:line="360" w:lineRule="auto"/>
              <w:jc w:val="center"/>
              <w:rPr>
                <w:rFonts w:hint="eastAsia"/>
                <w:sz w:val="24"/>
              </w:rPr>
            </w:pPr>
          </w:p>
        </w:tc>
        <w:tc>
          <w:tcPr>
            <w:tcW w:w="2438" w:type="dxa"/>
            <w:tcBorders>
              <w:right w:val="single" w:color="auto" w:sz="12" w:space="0"/>
            </w:tcBorders>
            <w:vAlign w:val="top"/>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780" w:type="dxa"/>
            <w:tcBorders>
              <w:left w:val="single" w:color="auto" w:sz="12" w:space="0"/>
            </w:tcBorders>
            <w:vAlign w:val="center"/>
          </w:tcPr>
          <w:p>
            <w:pPr>
              <w:rPr>
                <w:rFonts w:hint="eastAsia"/>
              </w:rPr>
            </w:pPr>
            <w:r>
              <w:rPr>
                <w:rFonts w:hint="eastAsia"/>
              </w:rPr>
              <w:t>工种</w:t>
            </w:r>
          </w:p>
        </w:tc>
        <w:tc>
          <w:tcPr>
            <w:tcW w:w="2412" w:type="dxa"/>
            <w:vAlign w:val="top"/>
          </w:tcPr>
          <w:p>
            <w:pPr>
              <w:spacing w:line="360" w:lineRule="auto"/>
              <w:jc w:val="center"/>
              <w:rPr>
                <w:rFonts w:hint="eastAsia"/>
                <w:sz w:val="24"/>
              </w:rPr>
            </w:pPr>
          </w:p>
        </w:tc>
        <w:tc>
          <w:tcPr>
            <w:tcW w:w="2225" w:type="dxa"/>
            <w:vAlign w:val="top"/>
          </w:tcPr>
          <w:p>
            <w:pPr>
              <w:spacing w:line="360" w:lineRule="auto"/>
              <w:jc w:val="center"/>
              <w:rPr>
                <w:rFonts w:hint="eastAsia"/>
                <w:sz w:val="24"/>
              </w:rPr>
            </w:pPr>
          </w:p>
        </w:tc>
        <w:tc>
          <w:tcPr>
            <w:tcW w:w="2438" w:type="dxa"/>
            <w:tcBorders>
              <w:right w:val="single" w:color="auto" w:sz="12" w:space="0"/>
            </w:tcBorders>
            <w:vAlign w:val="top"/>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780" w:type="dxa"/>
            <w:tcBorders>
              <w:left w:val="single" w:color="auto" w:sz="12" w:space="0"/>
            </w:tcBorders>
            <w:vAlign w:val="center"/>
          </w:tcPr>
          <w:p>
            <w:pPr>
              <w:rPr>
                <w:rFonts w:hint="eastAsia"/>
              </w:rPr>
            </w:pPr>
            <w:r>
              <w:rPr>
                <w:rFonts w:hint="eastAsia"/>
              </w:rPr>
              <w:t>放射线种类</w:t>
            </w:r>
          </w:p>
        </w:tc>
        <w:tc>
          <w:tcPr>
            <w:tcW w:w="2412" w:type="dxa"/>
            <w:vAlign w:val="top"/>
          </w:tcPr>
          <w:p>
            <w:pPr>
              <w:spacing w:line="360" w:lineRule="auto"/>
              <w:jc w:val="center"/>
              <w:rPr>
                <w:rFonts w:hint="eastAsia"/>
                <w:sz w:val="24"/>
              </w:rPr>
            </w:pPr>
          </w:p>
        </w:tc>
        <w:tc>
          <w:tcPr>
            <w:tcW w:w="2225" w:type="dxa"/>
            <w:vAlign w:val="top"/>
          </w:tcPr>
          <w:p>
            <w:pPr>
              <w:spacing w:line="360" w:lineRule="auto"/>
              <w:jc w:val="center"/>
              <w:rPr>
                <w:rFonts w:hint="eastAsia"/>
                <w:sz w:val="24"/>
              </w:rPr>
            </w:pPr>
          </w:p>
        </w:tc>
        <w:tc>
          <w:tcPr>
            <w:tcW w:w="2438" w:type="dxa"/>
            <w:tcBorders>
              <w:right w:val="single" w:color="auto" w:sz="12" w:space="0"/>
            </w:tcBorders>
            <w:vAlign w:val="top"/>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780" w:type="dxa"/>
            <w:tcBorders>
              <w:left w:val="single" w:color="auto" w:sz="12" w:space="0"/>
            </w:tcBorders>
            <w:vAlign w:val="center"/>
          </w:tcPr>
          <w:p>
            <w:pPr>
              <w:spacing w:line="240" w:lineRule="atLeast"/>
              <w:rPr>
                <w:rFonts w:hint="eastAsia"/>
              </w:rPr>
            </w:pPr>
            <w:r>
              <w:rPr>
                <w:rFonts w:hint="eastAsia"/>
              </w:rPr>
              <w:t>每日工作时数或工作量</w:t>
            </w:r>
          </w:p>
        </w:tc>
        <w:tc>
          <w:tcPr>
            <w:tcW w:w="2412" w:type="dxa"/>
            <w:vAlign w:val="top"/>
          </w:tcPr>
          <w:p>
            <w:pPr>
              <w:spacing w:line="360" w:lineRule="auto"/>
              <w:jc w:val="center"/>
              <w:rPr>
                <w:rFonts w:hint="eastAsia"/>
                <w:sz w:val="24"/>
              </w:rPr>
            </w:pPr>
          </w:p>
        </w:tc>
        <w:tc>
          <w:tcPr>
            <w:tcW w:w="2225" w:type="dxa"/>
            <w:vAlign w:val="top"/>
          </w:tcPr>
          <w:p>
            <w:pPr>
              <w:spacing w:line="360" w:lineRule="auto"/>
              <w:jc w:val="center"/>
              <w:rPr>
                <w:rFonts w:hint="eastAsia"/>
                <w:sz w:val="24"/>
              </w:rPr>
            </w:pPr>
          </w:p>
        </w:tc>
        <w:tc>
          <w:tcPr>
            <w:tcW w:w="2438" w:type="dxa"/>
            <w:tcBorders>
              <w:right w:val="single" w:color="auto" w:sz="12" w:space="0"/>
            </w:tcBorders>
            <w:vAlign w:val="top"/>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780" w:type="dxa"/>
            <w:tcBorders>
              <w:left w:val="single" w:color="auto" w:sz="12" w:space="0"/>
            </w:tcBorders>
            <w:vAlign w:val="center"/>
          </w:tcPr>
          <w:p>
            <w:pPr>
              <w:spacing w:line="240" w:lineRule="atLeast"/>
              <w:rPr>
                <w:rFonts w:hint="eastAsia"/>
              </w:rPr>
            </w:pPr>
            <w:r>
              <w:rPr>
                <w:rFonts w:hint="eastAsia"/>
              </w:rPr>
              <w:t>累积受照剂量</w:t>
            </w:r>
          </w:p>
        </w:tc>
        <w:tc>
          <w:tcPr>
            <w:tcW w:w="2412" w:type="dxa"/>
            <w:vAlign w:val="top"/>
          </w:tcPr>
          <w:p>
            <w:pPr>
              <w:spacing w:line="360" w:lineRule="auto"/>
              <w:jc w:val="center"/>
              <w:rPr>
                <w:rFonts w:hint="eastAsia"/>
                <w:sz w:val="24"/>
              </w:rPr>
            </w:pPr>
          </w:p>
        </w:tc>
        <w:tc>
          <w:tcPr>
            <w:tcW w:w="2225" w:type="dxa"/>
            <w:vAlign w:val="top"/>
          </w:tcPr>
          <w:p>
            <w:pPr>
              <w:spacing w:line="360" w:lineRule="auto"/>
              <w:jc w:val="center"/>
              <w:rPr>
                <w:rFonts w:hint="eastAsia"/>
                <w:sz w:val="24"/>
              </w:rPr>
            </w:pPr>
          </w:p>
        </w:tc>
        <w:tc>
          <w:tcPr>
            <w:tcW w:w="2438" w:type="dxa"/>
            <w:tcBorders>
              <w:right w:val="single" w:color="auto" w:sz="12" w:space="0"/>
            </w:tcBorders>
            <w:vAlign w:val="top"/>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9" w:hRule="atLeast"/>
        </w:trPr>
        <w:tc>
          <w:tcPr>
            <w:tcW w:w="1780" w:type="dxa"/>
            <w:tcBorders>
              <w:left w:val="single" w:color="auto" w:sz="12" w:space="0"/>
              <w:bottom w:val="single" w:color="auto" w:sz="4" w:space="0"/>
            </w:tcBorders>
            <w:vAlign w:val="center"/>
          </w:tcPr>
          <w:p>
            <w:pPr>
              <w:spacing w:line="240" w:lineRule="atLeast"/>
              <w:rPr>
                <w:rFonts w:hint="eastAsia"/>
              </w:rPr>
            </w:pPr>
            <w:r>
              <w:rPr>
                <w:rFonts w:hint="eastAsia"/>
              </w:rPr>
              <w:t>过量照射史</w:t>
            </w:r>
          </w:p>
        </w:tc>
        <w:tc>
          <w:tcPr>
            <w:tcW w:w="2412" w:type="dxa"/>
            <w:tcBorders>
              <w:bottom w:val="single" w:color="auto" w:sz="4" w:space="0"/>
            </w:tcBorders>
            <w:vAlign w:val="top"/>
          </w:tcPr>
          <w:p>
            <w:pPr>
              <w:spacing w:line="360" w:lineRule="auto"/>
              <w:jc w:val="center"/>
              <w:rPr>
                <w:rFonts w:hint="eastAsia"/>
                <w:sz w:val="24"/>
              </w:rPr>
            </w:pPr>
          </w:p>
        </w:tc>
        <w:tc>
          <w:tcPr>
            <w:tcW w:w="2225" w:type="dxa"/>
            <w:tcBorders>
              <w:bottom w:val="single" w:color="auto" w:sz="4" w:space="0"/>
            </w:tcBorders>
            <w:vAlign w:val="top"/>
          </w:tcPr>
          <w:p>
            <w:pPr>
              <w:spacing w:line="360" w:lineRule="auto"/>
              <w:jc w:val="center"/>
              <w:rPr>
                <w:rFonts w:hint="eastAsia"/>
                <w:sz w:val="24"/>
              </w:rPr>
            </w:pPr>
          </w:p>
        </w:tc>
        <w:tc>
          <w:tcPr>
            <w:tcW w:w="2438" w:type="dxa"/>
            <w:tcBorders>
              <w:bottom w:val="single" w:color="auto" w:sz="4" w:space="0"/>
              <w:right w:val="single" w:color="auto" w:sz="12" w:space="0"/>
            </w:tcBorders>
            <w:vAlign w:val="top"/>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1" w:hRule="atLeast"/>
        </w:trPr>
        <w:tc>
          <w:tcPr>
            <w:tcW w:w="1780" w:type="dxa"/>
            <w:tcBorders>
              <w:left w:val="single" w:color="auto" w:sz="12" w:space="0"/>
              <w:bottom w:val="single" w:color="auto" w:sz="12" w:space="0"/>
            </w:tcBorders>
            <w:vAlign w:val="center"/>
          </w:tcPr>
          <w:p>
            <w:pPr>
              <w:spacing w:line="360" w:lineRule="auto"/>
              <w:rPr>
                <w:rFonts w:hint="eastAsia"/>
              </w:rPr>
            </w:pPr>
            <w:r>
              <w:rPr>
                <w:rFonts w:hint="eastAsia"/>
              </w:rPr>
              <w:t>备注</w:t>
            </w:r>
          </w:p>
        </w:tc>
        <w:tc>
          <w:tcPr>
            <w:tcW w:w="2412" w:type="dxa"/>
            <w:tcBorders>
              <w:bottom w:val="single" w:color="auto" w:sz="12" w:space="0"/>
            </w:tcBorders>
            <w:vAlign w:val="top"/>
          </w:tcPr>
          <w:p>
            <w:pPr>
              <w:spacing w:line="360" w:lineRule="auto"/>
              <w:rPr>
                <w:rFonts w:hint="eastAsia"/>
                <w:sz w:val="24"/>
              </w:rPr>
            </w:pPr>
          </w:p>
          <w:p>
            <w:pPr>
              <w:spacing w:line="360" w:lineRule="auto"/>
              <w:rPr>
                <w:rFonts w:hint="eastAsia"/>
                <w:sz w:val="24"/>
              </w:rPr>
            </w:pPr>
          </w:p>
          <w:p>
            <w:pPr>
              <w:spacing w:line="360" w:lineRule="auto"/>
              <w:rPr>
                <w:rFonts w:hint="eastAsia"/>
                <w:sz w:val="24"/>
              </w:rPr>
            </w:pPr>
          </w:p>
        </w:tc>
        <w:tc>
          <w:tcPr>
            <w:tcW w:w="2225" w:type="dxa"/>
            <w:tcBorders>
              <w:bottom w:val="single" w:color="auto" w:sz="12" w:space="0"/>
            </w:tcBorders>
            <w:vAlign w:val="top"/>
          </w:tcPr>
          <w:p>
            <w:pPr>
              <w:spacing w:line="360" w:lineRule="auto"/>
              <w:jc w:val="center"/>
              <w:rPr>
                <w:rFonts w:hint="eastAsia"/>
                <w:sz w:val="24"/>
              </w:rPr>
            </w:pPr>
          </w:p>
        </w:tc>
        <w:tc>
          <w:tcPr>
            <w:tcW w:w="2438" w:type="dxa"/>
            <w:tcBorders>
              <w:bottom w:val="single" w:color="auto" w:sz="12" w:space="0"/>
              <w:right w:val="single" w:color="auto" w:sz="12" w:space="0"/>
            </w:tcBorders>
            <w:vAlign w:val="top"/>
          </w:tcPr>
          <w:p>
            <w:pPr>
              <w:spacing w:line="360" w:lineRule="auto"/>
              <w:jc w:val="center"/>
              <w:rPr>
                <w:rFonts w:hint="eastAsia"/>
                <w:sz w:val="24"/>
              </w:rPr>
            </w:pPr>
          </w:p>
        </w:tc>
      </w:tr>
    </w:tbl>
    <w:p>
      <w:pPr>
        <w:adjustRightInd w:val="0"/>
        <w:snapToGrid w:val="0"/>
        <w:spacing w:after="312" w:afterLines="100" w:line="220" w:lineRule="atLeast"/>
        <w:jc w:val="center"/>
        <w:rPr>
          <w:rFonts w:hint="eastAsia"/>
          <w:spacing w:val="20"/>
          <w:sz w:val="32"/>
          <w:szCs w:val="32"/>
        </w:rPr>
      </w:pPr>
      <w:r>
        <w:rPr>
          <w:rFonts w:hint="eastAsia" w:eastAsia="黑体"/>
          <w:spacing w:val="20"/>
          <w:sz w:val="32"/>
          <w:szCs w:val="32"/>
        </w:rPr>
        <w:t>既往患病史（包括职业病史）</w:t>
      </w:r>
    </w:p>
    <w:tbl>
      <w:tblPr>
        <w:tblStyle w:val="7"/>
        <w:tblW w:w="8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557"/>
        <w:gridCol w:w="1112"/>
        <w:gridCol w:w="1638"/>
        <w:gridCol w:w="2200"/>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648" w:type="dxa"/>
            <w:tcBorders>
              <w:top w:val="single" w:color="auto" w:sz="12" w:space="0"/>
              <w:left w:val="single" w:color="auto" w:sz="12" w:space="0"/>
            </w:tcBorders>
            <w:vAlign w:val="center"/>
          </w:tcPr>
          <w:p>
            <w:pPr>
              <w:jc w:val="center"/>
              <w:rPr>
                <w:rFonts w:hint="eastAsia"/>
                <w:bCs/>
              </w:rPr>
            </w:pPr>
            <w:r>
              <w:rPr>
                <w:rFonts w:hint="eastAsia"/>
                <w:bCs/>
              </w:rPr>
              <w:t>编号</w:t>
            </w:r>
          </w:p>
        </w:tc>
        <w:tc>
          <w:tcPr>
            <w:tcW w:w="1557" w:type="dxa"/>
            <w:tcBorders>
              <w:top w:val="single" w:color="auto" w:sz="12" w:space="0"/>
            </w:tcBorders>
            <w:vAlign w:val="center"/>
          </w:tcPr>
          <w:p>
            <w:pPr>
              <w:jc w:val="center"/>
              <w:rPr>
                <w:rFonts w:hint="eastAsia"/>
                <w:bCs/>
              </w:rPr>
            </w:pPr>
            <w:r>
              <w:rPr>
                <w:rFonts w:hint="eastAsia"/>
                <w:bCs/>
              </w:rPr>
              <w:t>疾 病 名 称</w:t>
            </w:r>
          </w:p>
        </w:tc>
        <w:tc>
          <w:tcPr>
            <w:tcW w:w="1112" w:type="dxa"/>
            <w:tcBorders>
              <w:top w:val="single" w:color="auto" w:sz="12" w:space="0"/>
            </w:tcBorders>
            <w:vAlign w:val="center"/>
          </w:tcPr>
          <w:p>
            <w:pPr>
              <w:jc w:val="center"/>
              <w:rPr>
                <w:rFonts w:hint="eastAsia"/>
                <w:bCs/>
              </w:rPr>
            </w:pPr>
            <w:r>
              <w:rPr>
                <w:rFonts w:hint="eastAsia"/>
                <w:bCs/>
              </w:rPr>
              <w:t>诊断日期</w:t>
            </w:r>
          </w:p>
        </w:tc>
        <w:tc>
          <w:tcPr>
            <w:tcW w:w="1638" w:type="dxa"/>
            <w:tcBorders>
              <w:top w:val="single" w:color="auto" w:sz="12" w:space="0"/>
            </w:tcBorders>
            <w:vAlign w:val="center"/>
          </w:tcPr>
          <w:p>
            <w:pPr>
              <w:jc w:val="center"/>
              <w:rPr>
                <w:rFonts w:hint="eastAsia"/>
                <w:bCs/>
              </w:rPr>
            </w:pPr>
            <w:r>
              <w:rPr>
                <w:rFonts w:hint="eastAsia"/>
                <w:bCs/>
              </w:rPr>
              <w:t>诊 断 单 位</w:t>
            </w:r>
          </w:p>
        </w:tc>
        <w:tc>
          <w:tcPr>
            <w:tcW w:w="2200" w:type="dxa"/>
            <w:tcBorders>
              <w:top w:val="single" w:color="auto" w:sz="12" w:space="0"/>
            </w:tcBorders>
            <w:vAlign w:val="center"/>
          </w:tcPr>
          <w:p>
            <w:pPr>
              <w:jc w:val="center"/>
              <w:rPr>
                <w:rFonts w:hint="eastAsia"/>
                <w:bCs/>
              </w:rPr>
            </w:pPr>
            <w:r>
              <w:rPr>
                <w:rFonts w:hint="eastAsia"/>
                <w:bCs/>
              </w:rPr>
              <w:t>治 疗 经 过</w:t>
            </w:r>
          </w:p>
        </w:tc>
        <w:tc>
          <w:tcPr>
            <w:tcW w:w="1262" w:type="dxa"/>
            <w:tcBorders>
              <w:top w:val="single" w:color="auto" w:sz="12" w:space="0"/>
              <w:right w:val="single" w:color="auto" w:sz="12" w:space="0"/>
            </w:tcBorders>
            <w:vAlign w:val="center"/>
          </w:tcPr>
          <w:p>
            <w:pPr>
              <w:jc w:val="center"/>
              <w:rPr>
                <w:rFonts w:hint="eastAsia"/>
                <w:bCs/>
              </w:rPr>
            </w:pPr>
            <w:r>
              <w:rPr>
                <w:rFonts w:hint="eastAsia"/>
                <w:bCs/>
              </w:rPr>
              <w:t>转 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648" w:type="dxa"/>
            <w:tcBorders>
              <w:left w:val="single" w:color="auto" w:sz="12" w:space="0"/>
            </w:tcBorders>
            <w:vAlign w:val="top"/>
          </w:tcPr>
          <w:p>
            <w:pPr>
              <w:jc w:val="left"/>
              <w:rPr>
                <w:rFonts w:hint="eastAsia"/>
              </w:rPr>
            </w:pPr>
          </w:p>
        </w:tc>
        <w:tc>
          <w:tcPr>
            <w:tcW w:w="1557" w:type="dxa"/>
            <w:vAlign w:val="top"/>
          </w:tcPr>
          <w:p>
            <w:pPr>
              <w:jc w:val="left"/>
              <w:rPr>
                <w:rFonts w:hint="eastAsia"/>
              </w:rPr>
            </w:pPr>
          </w:p>
        </w:tc>
        <w:tc>
          <w:tcPr>
            <w:tcW w:w="1112" w:type="dxa"/>
            <w:vAlign w:val="top"/>
          </w:tcPr>
          <w:p>
            <w:pPr>
              <w:jc w:val="left"/>
              <w:rPr>
                <w:rFonts w:hint="eastAsia"/>
              </w:rPr>
            </w:pPr>
          </w:p>
        </w:tc>
        <w:tc>
          <w:tcPr>
            <w:tcW w:w="1638" w:type="dxa"/>
            <w:vAlign w:val="top"/>
          </w:tcPr>
          <w:p>
            <w:pPr>
              <w:jc w:val="left"/>
              <w:rPr>
                <w:rFonts w:hint="eastAsia"/>
              </w:rPr>
            </w:pPr>
          </w:p>
        </w:tc>
        <w:tc>
          <w:tcPr>
            <w:tcW w:w="2200" w:type="dxa"/>
            <w:vAlign w:val="top"/>
          </w:tcPr>
          <w:p>
            <w:pPr>
              <w:jc w:val="left"/>
              <w:rPr>
                <w:rFonts w:hint="eastAsia"/>
              </w:rPr>
            </w:pPr>
          </w:p>
        </w:tc>
        <w:tc>
          <w:tcPr>
            <w:tcW w:w="1262" w:type="dxa"/>
            <w:tcBorders>
              <w:right w:val="single" w:color="auto" w:sz="12" w:space="0"/>
            </w:tcBorders>
            <w:vAlign w:val="top"/>
          </w:tcPr>
          <w:p>
            <w:pPr>
              <w:jc w:val="left"/>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648" w:type="dxa"/>
            <w:tcBorders>
              <w:left w:val="single" w:color="auto" w:sz="12" w:space="0"/>
            </w:tcBorders>
            <w:vAlign w:val="top"/>
          </w:tcPr>
          <w:p>
            <w:pPr>
              <w:jc w:val="left"/>
              <w:rPr>
                <w:rFonts w:hint="eastAsia"/>
              </w:rPr>
            </w:pPr>
          </w:p>
        </w:tc>
        <w:tc>
          <w:tcPr>
            <w:tcW w:w="1557" w:type="dxa"/>
            <w:vAlign w:val="top"/>
          </w:tcPr>
          <w:p>
            <w:pPr>
              <w:jc w:val="left"/>
              <w:rPr>
                <w:rFonts w:hint="eastAsia"/>
              </w:rPr>
            </w:pPr>
          </w:p>
        </w:tc>
        <w:tc>
          <w:tcPr>
            <w:tcW w:w="1112" w:type="dxa"/>
            <w:vAlign w:val="top"/>
          </w:tcPr>
          <w:p>
            <w:pPr>
              <w:jc w:val="left"/>
              <w:rPr>
                <w:rFonts w:hint="eastAsia"/>
              </w:rPr>
            </w:pPr>
          </w:p>
        </w:tc>
        <w:tc>
          <w:tcPr>
            <w:tcW w:w="1638" w:type="dxa"/>
            <w:vAlign w:val="top"/>
          </w:tcPr>
          <w:p>
            <w:pPr>
              <w:jc w:val="left"/>
              <w:rPr>
                <w:rFonts w:hint="eastAsia"/>
              </w:rPr>
            </w:pPr>
          </w:p>
        </w:tc>
        <w:tc>
          <w:tcPr>
            <w:tcW w:w="2200" w:type="dxa"/>
            <w:vAlign w:val="top"/>
          </w:tcPr>
          <w:p>
            <w:pPr>
              <w:jc w:val="left"/>
              <w:rPr>
                <w:rFonts w:hint="eastAsia"/>
              </w:rPr>
            </w:pPr>
          </w:p>
        </w:tc>
        <w:tc>
          <w:tcPr>
            <w:tcW w:w="1262" w:type="dxa"/>
            <w:tcBorders>
              <w:right w:val="single" w:color="auto" w:sz="12" w:space="0"/>
            </w:tcBorders>
            <w:vAlign w:val="top"/>
          </w:tcPr>
          <w:p>
            <w:pPr>
              <w:jc w:val="left"/>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648" w:type="dxa"/>
            <w:tcBorders>
              <w:left w:val="single" w:color="auto" w:sz="12" w:space="0"/>
            </w:tcBorders>
            <w:vAlign w:val="top"/>
          </w:tcPr>
          <w:p>
            <w:pPr>
              <w:jc w:val="left"/>
              <w:rPr>
                <w:rFonts w:hint="eastAsia"/>
              </w:rPr>
            </w:pPr>
          </w:p>
        </w:tc>
        <w:tc>
          <w:tcPr>
            <w:tcW w:w="1557" w:type="dxa"/>
            <w:vAlign w:val="top"/>
          </w:tcPr>
          <w:p>
            <w:pPr>
              <w:jc w:val="left"/>
              <w:rPr>
                <w:rFonts w:hint="eastAsia"/>
              </w:rPr>
            </w:pPr>
          </w:p>
        </w:tc>
        <w:tc>
          <w:tcPr>
            <w:tcW w:w="1112" w:type="dxa"/>
            <w:vAlign w:val="top"/>
          </w:tcPr>
          <w:p>
            <w:pPr>
              <w:jc w:val="left"/>
              <w:rPr>
                <w:rFonts w:hint="eastAsia"/>
              </w:rPr>
            </w:pPr>
          </w:p>
        </w:tc>
        <w:tc>
          <w:tcPr>
            <w:tcW w:w="1638" w:type="dxa"/>
            <w:vAlign w:val="top"/>
          </w:tcPr>
          <w:p>
            <w:pPr>
              <w:jc w:val="left"/>
              <w:rPr>
                <w:rFonts w:hint="eastAsia"/>
              </w:rPr>
            </w:pPr>
          </w:p>
        </w:tc>
        <w:tc>
          <w:tcPr>
            <w:tcW w:w="2200" w:type="dxa"/>
            <w:vAlign w:val="top"/>
          </w:tcPr>
          <w:p>
            <w:pPr>
              <w:jc w:val="left"/>
              <w:rPr>
                <w:rFonts w:hint="eastAsia"/>
              </w:rPr>
            </w:pPr>
          </w:p>
        </w:tc>
        <w:tc>
          <w:tcPr>
            <w:tcW w:w="1262" w:type="dxa"/>
            <w:tcBorders>
              <w:right w:val="single" w:color="auto" w:sz="12" w:space="0"/>
            </w:tcBorders>
            <w:vAlign w:val="top"/>
          </w:tcPr>
          <w:p>
            <w:pPr>
              <w:jc w:val="left"/>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648" w:type="dxa"/>
            <w:tcBorders>
              <w:left w:val="single" w:color="auto" w:sz="12" w:space="0"/>
            </w:tcBorders>
            <w:vAlign w:val="top"/>
          </w:tcPr>
          <w:p>
            <w:pPr>
              <w:jc w:val="left"/>
              <w:rPr>
                <w:rFonts w:hint="eastAsia"/>
              </w:rPr>
            </w:pPr>
          </w:p>
        </w:tc>
        <w:tc>
          <w:tcPr>
            <w:tcW w:w="1557" w:type="dxa"/>
            <w:vAlign w:val="top"/>
          </w:tcPr>
          <w:p>
            <w:pPr>
              <w:jc w:val="left"/>
              <w:rPr>
                <w:rFonts w:hint="eastAsia"/>
              </w:rPr>
            </w:pPr>
          </w:p>
        </w:tc>
        <w:tc>
          <w:tcPr>
            <w:tcW w:w="1112" w:type="dxa"/>
            <w:vAlign w:val="top"/>
          </w:tcPr>
          <w:p>
            <w:pPr>
              <w:jc w:val="left"/>
              <w:rPr>
                <w:rFonts w:hint="eastAsia"/>
              </w:rPr>
            </w:pPr>
          </w:p>
        </w:tc>
        <w:tc>
          <w:tcPr>
            <w:tcW w:w="1638" w:type="dxa"/>
            <w:vAlign w:val="top"/>
          </w:tcPr>
          <w:p>
            <w:pPr>
              <w:jc w:val="left"/>
              <w:rPr>
                <w:rFonts w:hint="eastAsia"/>
              </w:rPr>
            </w:pPr>
          </w:p>
        </w:tc>
        <w:tc>
          <w:tcPr>
            <w:tcW w:w="2200" w:type="dxa"/>
            <w:vAlign w:val="top"/>
          </w:tcPr>
          <w:p>
            <w:pPr>
              <w:jc w:val="left"/>
              <w:rPr>
                <w:rFonts w:hint="eastAsia"/>
              </w:rPr>
            </w:pPr>
          </w:p>
        </w:tc>
        <w:tc>
          <w:tcPr>
            <w:tcW w:w="1262" w:type="dxa"/>
            <w:tcBorders>
              <w:right w:val="single" w:color="auto" w:sz="12" w:space="0"/>
            </w:tcBorders>
            <w:vAlign w:val="top"/>
          </w:tcPr>
          <w:p>
            <w:pPr>
              <w:jc w:val="left"/>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648" w:type="dxa"/>
            <w:tcBorders>
              <w:left w:val="single" w:color="auto" w:sz="12" w:space="0"/>
            </w:tcBorders>
            <w:vAlign w:val="top"/>
          </w:tcPr>
          <w:p>
            <w:pPr>
              <w:jc w:val="left"/>
              <w:rPr>
                <w:rFonts w:hint="eastAsia"/>
              </w:rPr>
            </w:pPr>
          </w:p>
        </w:tc>
        <w:tc>
          <w:tcPr>
            <w:tcW w:w="1557" w:type="dxa"/>
            <w:vAlign w:val="top"/>
          </w:tcPr>
          <w:p>
            <w:pPr>
              <w:jc w:val="left"/>
              <w:rPr>
                <w:rFonts w:hint="eastAsia"/>
              </w:rPr>
            </w:pPr>
          </w:p>
        </w:tc>
        <w:tc>
          <w:tcPr>
            <w:tcW w:w="1112" w:type="dxa"/>
            <w:vAlign w:val="top"/>
          </w:tcPr>
          <w:p>
            <w:pPr>
              <w:jc w:val="left"/>
              <w:rPr>
                <w:rFonts w:hint="eastAsia"/>
              </w:rPr>
            </w:pPr>
          </w:p>
        </w:tc>
        <w:tc>
          <w:tcPr>
            <w:tcW w:w="1638" w:type="dxa"/>
            <w:vAlign w:val="top"/>
          </w:tcPr>
          <w:p>
            <w:pPr>
              <w:jc w:val="left"/>
              <w:rPr>
                <w:rFonts w:hint="eastAsia"/>
              </w:rPr>
            </w:pPr>
          </w:p>
        </w:tc>
        <w:tc>
          <w:tcPr>
            <w:tcW w:w="2200" w:type="dxa"/>
            <w:vAlign w:val="top"/>
          </w:tcPr>
          <w:p>
            <w:pPr>
              <w:jc w:val="left"/>
              <w:rPr>
                <w:rFonts w:hint="eastAsia"/>
              </w:rPr>
            </w:pPr>
          </w:p>
        </w:tc>
        <w:tc>
          <w:tcPr>
            <w:tcW w:w="1262" w:type="dxa"/>
            <w:tcBorders>
              <w:right w:val="single" w:color="auto" w:sz="12" w:space="0"/>
            </w:tcBorders>
            <w:vAlign w:val="top"/>
          </w:tcPr>
          <w:p>
            <w:pPr>
              <w:jc w:val="left"/>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648" w:type="dxa"/>
            <w:tcBorders>
              <w:left w:val="single" w:color="auto" w:sz="12" w:space="0"/>
              <w:bottom w:val="single" w:color="auto" w:sz="12" w:space="0"/>
            </w:tcBorders>
            <w:vAlign w:val="top"/>
          </w:tcPr>
          <w:p>
            <w:pPr>
              <w:jc w:val="left"/>
              <w:rPr>
                <w:rFonts w:hint="eastAsia"/>
              </w:rPr>
            </w:pPr>
          </w:p>
        </w:tc>
        <w:tc>
          <w:tcPr>
            <w:tcW w:w="1557" w:type="dxa"/>
            <w:tcBorders>
              <w:bottom w:val="single" w:color="auto" w:sz="12" w:space="0"/>
            </w:tcBorders>
            <w:vAlign w:val="top"/>
          </w:tcPr>
          <w:p>
            <w:pPr>
              <w:jc w:val="left"/>
              <w:rPr>
                <w:rFonts w:hint="eastAsia"/>
              </w:rPr>
            </w:pPr>
          </w:p>
        </w:tc>
        <w:tc>
          <w:tcPr>
            <w:tcW w:w="1112" w:type="dxa"/>
            <w:tcBorders>
              <w:bottom w:val="single" w:color="auto" w:sz="12" w:space="0"/>
            </w:tcBorders>
            <w:vAlign w:val="top"/>
          </w:tcPr>
          <w:p>
            <w:pPr>
              <w:jc w:val="left"/>
              <w:rPr>
                <w:rFonts w:hint="eastAsia"/>
              </w:rPr>
            </w:pPr>
          </w:p>
        </w:tc>
        <w:tc>
          <w:tcPr>
            <w:tcW w:w="1638" w:type="dxa"/>
            <w:tcBorders>
              <w:bottom w:val="single" w:color="auto" w:sz="12" w:space="0"/>
            </w:tcBorders>
            <w:vAlign w:val="top"/>
          </w:tcPr>
          <w:p>
            <w:pPr>
              <w:jc w:val="left"/>
              <w:rPr>
                <w:rFonts w:hint="eastAsia"/>
              </w:rPr>
            </w:pPr>
          </w:p>
        </w:tc>
        <w:tc>
          <w:tcPr>
            <w:tcW w:w="2200" w:type="dxa"/>
            <w:tcBorders>
              <w:bottom w:val="single" w:color="auto" w:sz="12" w:space="0"/>
            </w:tcBorders>
            <w:vAlign w:val="top"/>
          </w:tcPr>
          <w:p>
            <w:pPr>
              <w:jc w:val="left"/>
              <w:rPr>
                <w:rFonts w:hint="eastAsia"/>
              </w:rPr>
            </w:pPr>
          </w:p>
        </w:tc>
        <w:tc>
          <w:tcPr>
            <w:tcW w:w="1262" w:type="dxa"/>
            <w:tcBorders>
              <w:bottom w:val="single" w:color="auto" w:sz="12" w:space="0"/>
              <w:right w:val="single" w:color="auto" w:sz="12" w:space="0"/>
            </w:tcBorders>
            <w:vAlign w:val="top"/>
          </w:tcPr>
          <w:p>
            <w:pPr>
              <w:jc w:val="left"/>
              <w:rPr>
                <w:rFonts w:hint="eastAsia"/>
              </w:rPr>
            </w:pPr>
          </w:p>
        </w:tc>
      </w:tr>
    </w:tbl>
    <w:p>
      <w:pPr>
        <w:jc w:val="left"/>
        <w:rPr>
          <w:rFonts w:hint="eastAsia"/>
          <w:sz w:val="18"/>
        </w:rPr>
      </w:pPr>
    </w:p>
    <w:p>
      <w:pPr>
        <w:jc w:val="left"/>
        <w:rPr>
          <w:rFonts w:hint="eastAsia" w:eastAsia="黑体"/>
          <w:sz w:val="32"/>
        </w:rPr>
      </w:pPr>
      <w:r>
        <w:rPr>
          <w:rFonts w:hint="eastAsia" w:eastAsia="黑体"/>
          <w:sz w:val="32"/>
        </w:rPr>
        <w:t>月经史</w:t>
      </w:r>
    </w:p>
    <w:p>
      <w:pPr>
        <w:jc w:val="left"/>
        <w:rPr>
          <w:rFonts w:hint="eastAsia" w:eastAsia="黑体"/>
          <w:sz w:val="24"/>
        </w:rPr>
      </w:pPr>
      <w:r>
        <w:rPr>
          <w:rFonts w:eastAsia="黑体"/>
          <w:sz w:val="24"/>
        </w:rPr>
        <mc:AlternateContent>
          <mc:Choice Requires="wpg">
            <w:drawing>
              <wp:anchor distT="0" distB="0" distL="114300" distR="114300" simplePos="0" relativeHeight="251660288" behindDoc="0" locked="0" layoutInCell="1" allowOverlap="1">
                <wp:simplePos x="0" y="0"/>
                <wp:positionH relativeFrom="column">
                  <wp:posOffset>1371600</wp:posOffset>
                </wp:positionH>
                <wp:positionV relativeFrom="paragraph">
                  <wp:posOffset>104140</wp:posOffset>
                </wp:positionV>
                <wp:extent cx="1028700" cy="440055"/>
                <wp:effectExtent l="0" t="0" r="0" b="0"/>
                <wp:wrapNone/>
                <wp:docPr id="22" name="组合 2"/>
                <wp:cNvGraphicFramePr/>
                <a:graphic xmlns:a="http://schemas.openxmlformats.org/drawingml/2006/main">
                  <a:graphicData uri="http://schemas.microsoft.com/office/word/2010/wordprocessingGroup">
                    <wpg:wgp>
                      <wpg:cNvGrpSpPr/>
                      <wpg:grpSpPr>
                        <a:xfrm>
                          <a:off x="0" y="0"/>
                          <a:ext cx="1028700" cy="440055"/>
                          <a:chOff x="3587" y="9642"/>
                          <a:chExt cx="1620" cy="693"/>
                        </a:xfrm>
                      </wpg:grpSpPr>
                      <wps:wsp>
                        <wps:cNvPr id="19" name="直线 3"/>
                        <wps:cNvSpPr/>
                        <wps:spPr>
                          <a:xfrm>
                            <a:off x="3587" y="9957"/>
                            <a:ext cx="1620" cy="0"/>
                          </a:xfrm>
                          <a:prstGeom prst="line">
                            <a:avLst/>
                          </a:prstGeom>
                          <a:ln w="9525" cap="flat" cmpd="sng">
                            <a:solidFill>
                              <a:srgbClr val="000000"/>
                            </a:solidFill>
                            <a:prstDash val="solid"/>
                            <a:headEnd type="none" w="med" len="med"/>
                            <a:tailEnd type="none" w="med" len="med"/>
                          </a:ln>
                        </wps:spPr>
                        <wps:bodyPr upright="1"/>
                      </wps:wsp>
                      <wps:wsp>
                        <wps:cNvPr id="20" name="矩形 4"/>
                        <wps:cNvSpPr/>
                        <wps:spPr>
                          <a:xfrm>
                            <a:off x="3989" y="9642"/>
                            <a:ext cx="1080" cy="312"/>
                          </a:xfrm>
                          <a:prstGeom prst="rect">
                            <a:avLst/>
                          </a:prstGeom>
                          <a:noFill/>
                          <a:ln w="9525">
                            <a:noFill/>
                          </a:ln>
                        </wps:spPr>
                        <wps:txbx>
                          <w:txbxContent>
                            <w:p>
                              <w:pPr>
                                <w:rPr>
                                  <w:rFonts w:hint="eastAsia"/>
                                </w:rPr>
                              </w:pPr>
                              <w:r>
                                <w:rPr>
                                  <w:rFonts w:hint="eastAsia"/>
                                </w:rPr>
                                <w:t>经期（天）</w:t>
                              </w:r>
                            </w:p>
                          </w:txbxContent>
                        </wps:txbx>
                        <wps:bodyPr lIns="0" tIns="0" rIns="0" bIns="0" upright="1"/>
                      </wps:wsp>
                      <wps:wsp>
                        <wps:cNvPr id="21" name="矩形 5"/>
                        <wps:cNvSpPr/>
                        <wps:spPr>
                          <a:xfrm>
                            <a:off x="3977" y="10023"/>
                            <a:ext cx="1080" cy="312"/>
                          </a:xfrm>
                          <a:prstGeom prst="rect">
                            <a:avLst/>
                          </a:prstGeom>
                          <a:noFill/>
                          <a:ln w="9525">
                            <a:noFill/>
                          </a:ln>
                        </wps:spPr>
                        <wps:txbx>
                          <w:txbxContent>
                            <w:p>
                              <w:pPr>
                                <w:rPr>
                                  <w:rFonts w:hint="eastAsia"/>
                                </w:rPr>
                              </w:pPr>
                              <w:r>
                                <w:rPr>
                                  <w:rFonts w:hint="eastAsia"/>
                                </w:rPr>
                                <w:t>周期（天）</w:t>
                              </w:r>
                            </w:p>
                          </w:txbxContent>
                        </wps:txbx>
                        <wps:bodyPr lIns="0" tIns="0" rIns="0" bIns="0" upright="1"/>
                      </wps:wsp>
                    </wpg:wgp>
                  </a:graphicData>
                </a:graphic>
              </wp:anchor>
            </w:drawing>
          </mc:Choice>
          <mc:Fallback>
            <w:pict>
              <v:group id="组合 2" o:spid="_x0000_s1026" o:spt="203" style="position:absolute;left:0pt;margin-left:108pt;margin-top:8.2pt;height:34.65pt;width:81pt;z-index:251660288;mso-width-relative:page;mso-height-relative:page;" coordorigin="3587,9642" coordsize="1620,693" o:gfxdata="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">
                <o:lock v:ext="edit" aspectratio="f"/>
                <v:line id="直线 3" o:spid="_x0000_s1026" o:spt="20" style="position:absolute;left:3587;top:9957;height:0;width:1620;" filled="f" stroked="t" coordsize="21600,21600" o:gfxdata="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GeT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rect id="矩形 4" o:spid="_x0000_s1026" o:spt="1" style="position:absolute;left:3989;top:9642;height:312;width:1080;" filled="f" stroked="f" coordsize="21600,21600" o:gfxdata="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jo2uy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w:txbxContent>
                      <w:p>
                        <w:pPr>
                          <w:rPr>
                            <w:rFonts w:hint="eastAsia"/>
                          </w:rPr>
                        </w:pPr>
                        <w:r>
                          <w:rPr>
                            <w:rFonts w:hint="eastAsia"/>
                          </w:rPr>
                          <w:t>经期（天）</w:t>
                        </w:r>
                      </w:p>
                    </w:txbxContent>
                  </v:textbox>
                </v:rect>
                <v:rect id="矩形 5" o:spid="_x0000_s1026" o:spt="1" style="position:absolute;left:3977;top:10023;height:312;width:1080;" filled="f" stroked="f" coordsize="21600,21600" o:gfxdata="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O/OK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rPr>
                            <w:rFonts w:hint="eastAsia"/>
                          </w:rPr>
                        </w:pPr>
                        <w:r>
                          <w:rPr>
                            <w:rFonts w:hint="eastAsia"/>
                          </w:rPr>
                          <w:t>周期（天）</w:t>
                        </w:r>
                      </w:p>
                    </w:txbxContent>
                  </v:textbox>
                </v:rect>
              </v:group>
            </w:pict>
          </mc:Fallback>
        </mc:AlternateContent>
      </w:r>
    </w:p>
    <w:p>
      <w:pPr>
        <w:ind w:firstLine="960" w:firstLineChars="400"/>
        <w:jc w:val="left"/>
        <w:rPr>
          <w:rFonts w:hint="eastAsia" w:eastAsia="黑体"/>
          <w:sz w:val="28"/>
        </w:rPr>
      </w:pPr>
      <w:r>
        <w:rPr>
          <w:rFonts w:hint="eastAsia"/>
          <w:sz w:val="24"/>
        </w:rPr>
        <w:t>初潮（岁）              末次月经或停经年龄：</w:t>
      </w:r>
      <w:r>
        <w:rPr>
          <w:rFonts w:hint="eastAsia"/>
          <w:sz w:val="24"/>
          <w:u w:val="single"/>
        </w:rPr>
        <w:t xml:space="preserve">                           </w:t>
      </w:r>
    </w:p>
    <w:p>
      <w:pPr>
        <w:spacing w:line="360" w:lineRule="auto"/>
        <w:jc w:val="left"/>
        <w:rPr>
          <w:rFonts w:hint="eastAsia" w:eastAsia="黑体"/>
          <w:sz w:val="32"/>
        </w:rPr>
      </w:pPr>
      <w:r>
        <w:rPr>
          <w:rFonts w:hint="eastAsia" w:eastAsia="黑体"/>
          <w:sz w:val="32"/>
        </w:rPr>
        <w:t>婚姻史</w:t>
      </w:r>
    </w:p>
    <w:p>
      <w:pPr>
        <w:spacing w:line="360" w:lineRule="auto"/>
        <w:ind w:firstLine="480" w:firstLineChars="200"/>
        <w:jc w:val="left"/>
        <w:rPr>
          <w:rFonts w:hint="eastAsia"/>
          <w:sz w:val="24"/>
          <w:u w:val="single"/>
        </w:rPr>
      </w:pPr>
      <w:r>
        <w:rPr>
          <w:rFonts w:hint="eastAsia"/>
          <w:sz w:val="24"/>
        </w:rPr>
        <w:t>结婚日期：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    配偶接触放射线情况：</w:t>
      </w:r>
      <w:r>
        <w:rPr>
          <w:rFonts w:hint="eastAsia"/>
          <w:sz w:val="24"/>
          <w:u w:val="single"/>
        </w:rPr>
        <w:t xml:space="preserve">                      </w:t>
      </w:r>
    </w:p>
    <w:p>
      <w:pPr>
        <w:spacing w:line="360" w:lineRule="auto"/>
        <w:ind w:firstLine="480"/>
        <w:jc w:val="left"/>
        <w:rPr>
          <w:rFonts w:hint="eastAsia" w:eastAsia="黑体"/>
          <w:sz w:val="28"/>
        </w:rPr>
      </w:pPr>
      <w:r>
        <w:rPr>
          <w:rFonts w:hint="eastAsia"/>
          <w:sz w:val="24"/>
        </w:rPr>
        <w:t>配偶职业及健康状况：</w:t>
      </w:r>
      <w:r>
        <w:rPr>
          <w:rFonts w:hint="eastAsia"/>
          <w:sz w:val="24"/>
          <w:u w:val="single"/>
        </w:rPr>
        <w:t xml:space="preserve">                                                      </w:t>
      </w:r>
    </w:p>
    <w:p>
      <w:pPr>
        <w:spacing w:line="360" w:lineRule="auto"/>
        <w:jc w:val="left"/>
        <w:rPr>
          <w:rFonts w:hint="eastAsia" w:eastAsia="黑体"/>
          <w:sz w:val="32"/>
        </w:rPr>
      </w:pPr>
      <w:r>
        <w:rPr>
          <w:rFonts w:hint="eastAsia" w:eastAsia="黑体"/>
          <w:sz w:val="32"/>
        </w:rPr>
        <w:t>生育史</w:t>
      </w:r>
    </w:p>
    <w:p>
      <w:pPr>
        <w:spacing w:line="360" w:lineRule="auto"/>
        <w:ind w:firstLine="570"/>
        <w:jc w:val="left"/>
        <w:rPr>
          <w:rFonts w:hint="eastAsia"/>
          <w:sz w:val="24"/>
        </w:rPr>
      </w:pPr>
      <w:r>
        <w:rPr>
          <w:rFonts w:hint="eastAsia"/>
          <w:sz w:val="24"/>
        </w:rPr>
        <w:t>孕次：</w:t>
      </w:r>
      <w:r>
        <w:rPr>
          <w:rFonts w:hint="eastAsia"/>
          <w:sz w:val="24"/>
          <w:u w:val="single"/>
        </w:rPr>
        <w:t xml:space="preserve">   </w:t>
      </w:r>
      <w:r>
        <w:rPr>
          <w:rFonts w:hint="eastAsia"/>
          <w:sz w:val="24"/>
        </w:rPr>
        <w:t>， 活产：</w:t>
      </w:r>
      <w:r>
        <w:rPr>
          <w:rFonts w:hint="eastAsia"/>
          <w:sz w:val="24"/>
          <w:u w:val="single"/>
        </w:rPr>
        <w:t xml:space="preserve">   </w:t>
      </w:r>
      <w:r>
        <w:rPr>
          <w:rFonts w:hint="eastAsia"/>
          <w:sz w:val="24"/>
        </w:rPr>
        <w:t>次， 早产：</w:t>
      </w:r>
      <w:r>
        <w:rPr>
          <w:rFonts w:hint="eastAsia"/>
          <w:sz w:val="24"/>
          <w:u w:val="single"/>
        </w:rPr>
        <w:t xml:space="preserve">   </w:t>
      </w:r>
      <w:r>
        <w:rPr>
          <w:rFonts w:hint="eastAsia"/>
          <w:sz w:val="24"/>
        </w:rPr>
        <w:t>次， 死产：</w:t>
      </w:r>
      <w:r>
        <w:rPr>
          <w:rFonts w:hint="eastAsia"/>
          <w:sz w:val="24"/>
          <w:u w:val="single"/>
        </w:rPr>
        <w:t xml:space="preserve">   </w:t>
      </w:r>
      <w:r>
        <w:rPr>
          <w:rFonts w:hint="eastAsia"/>
          <w:sz w:val="24"/>
        </w:rPr>
        <w:t>次， 自然流产：</w:t>
      </w:r>
      <w:r>
        <w:rPr>
          <w:rFonts w:hint="eastAsia"/>
          <w:sz w:val="24"/>
          <w:u w:val="single"/>
        </w:rPr>
        <w:t xml:space="preserve">   </w:t>
      </w:r>
      <w:r>
        <w:rPr>
          <w:rFonts w:hint="eastAsia"/>
          <w:sz w:val="24"/>
        </w:rPr>
        <w:t>次，</w:t>
      </w:r>
    </w:p>
    <w:p>
      <w:pPr>
        <w:spacing w:line="360" w:lineRule="auto"/>
        <w:ind w:firstLine="570"/>
        <w:jc w:val="left"/>
        <w:rPr>
          <w:rFonts w:hint="eastAsia"/>
          <w:sz w:val="24"/>
        </w:rPr>
      </w:pPr>
      <w:r>
        <w:rPr>
          <w:rFonts w:hint="eastAsia"/>
          <w:sz w:val="24"/>
        </w:rPr>
        <w:t>畸胎：</w:t>
      </w:r>
      <w:r>
        <w:rPr>
          <w:rFonts w:hint="eastAsia"/>
          <w:sz w:val="24"/>
          <w:u w:val="single"/>
        </w:rPr>
        <w:t xml:space="preserve">   </w:t>
      </w:r>
      <w:r>
        <w:rPr>
          <w:rFonts w:hint="eastAsia"/>
          <w:sz w:val="24"/>
        </w:rPr>
        <w:t>次，多胎：</w:t>
      </w:r>
      <w:r>
        <w:rPr>
          <w:rFonts w:hint="eastAsia"/>
          <w:sz w:val="24"/>
          <w:u w:val="single"/>
        </w:rPr>
        <w:t xml:space="preserve">   </w:t>
      </w:r>
      <w:r>
        <w:rPr>
          <w:rFonts w:hint="eastAsia"/>
          <w:sz w:val="24"/>
        </w:rPr>
        <w:t>次，异位妊娠：</w:t>
      </w:r>
      <w:r>
        <w:rPr>
          <w:rFonts w:hint="eastAsia"/>
          <w:sz w:val="24"/>
          <w:u w:val="single"/>
        </w:rPr>
        <w:t xml:space="preserve">   </w:t>
      </w:r>
      <w:r>
        <w:rPr>
          <w:rFonts w:hint="eastAsia"/>
          <w:sz w:val="24"/>
        </w:rPr>
        <w:t>次，不孕不育原因：</w:t>
      </w:r>
      <w:r>
        <w:rPr>
          <w:rFonts w:hint="eastAsia"/>
          <w:sz w:val="24"/>
          <w:u w:val="single"/>
        </w:rPr>
        <w:t xml:space="preserve">               </w:t>
      </w:r>
    </w:p>
    <w:p>
      <w:pPr>
        <w:spacing w:line="360" w:lineRule="auto"/>
        <w:ind w:firstLine="570"/>
        <w:jc w:val="left"/>
        <w:rPr>
          <w:rFonts w:hint="eastAsia"/>
          <w:sz w:val="24"/>
        </w:rPr>
      </w:pPr>
      <w:r>
        <w:rPr>
          <w:rFonts w:hint="eastAsia"/>
          <w:sz w:val="24"/>
        </w:rPr>
        <w:t>现有男孩</w:t>
      </w:r>
      <w:r>
        <w:rPr>
          <w:rFonts w:hint="eastAsia"/>
          <w:sz w:val="24"/>
          <w:u w:val="single"/>
        </w:rPr>
        <w:t xml:space="preserve">   </w:t>
      </w:r>
      <w:r>
        <w:rPr>
          <w:rFonts w:hint="eastAsia"/>
          <w:sz w:val="24"/>
        </w:rPr>
        <w:t>人，出生日期：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月；女孩</w:t>
      </w:r>
      <w:r>
        <w:rPr>
          <w:rFonts w:hint="eastAsia"/>
          <w:sz w:val="24"/>
          <w:u w:val="single"/>
        </w:rPr>
        <w:t xml:space="preserve">   </w:t>
      </w:r>
      <w:r>
        <w:rPr>
          <w:rFonts w:hint="eastAsia"/>
          <w:sz w:val="24"/>
        </w:rPr>
        <w:t>人，出生日期：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p>
    <w:p>
      <w:pPr>
        <w:spacing w:line="360" w:lineRule="auto"/>
        <w:ind w:firstLine="570"/>
        <w:jc w:val="left"/>
        <w:rPr>
          <w:rFonts w:hint="eastAsia"/>
          <w:sz w:val="24"/>
          <w:u w:val="single"/>
        </w:rPr>
      </w:pPr>
      <w:r>
        <w:rPr>
          <w:rFonts w:hint="eastAsia"/>
          <w:sz w:val="24"/>
        </w:rPr>
        <w:t>子女健康情况：</w:t>
      </w:r>
      <w:r>
        <w:rPr>
          <w:rFonts w:hint="eastAsia"/>
          <w:sz w:val="24"/>
          <w:u w:val="single"/>
        </w:rPr>
        <w:t xml:space="preserve">                                                          </w:t>
      </w:r>
    </w:p>
    <w:p>
      <w:pPr>
        <w:spacing w:line="360" w:lineRule="auto"/>
        <w:jc w:val="left"/>
        <w:rPr>
          <w:rFonts w:hint="eastAsia" w:eastAsia="仿宋_GB2312"/>
          <w:sz w:val="18"/>
        </w:rPr>
      </w:pPr>
      <w:r>
        <w:rPr>
          <w:rFonts w:hint="eastAsia" w:eastAsia="黑体"/>
          <w:sz w:val="32"/>
        </w:rPr>
        <w:t>个人生活史</w:t>
      </w:r>
      <w:r>
        <w:rPr>
          <w:rFonts w:hint="eastAsia" w:eastAsia="仿宋_GB2312"/>
          <w:sz w:val="18"/>
        </w:rPr>
        <w:t>（长期生活地区，饮食习惯，有无地方病流行地区或疫区生活史、药物滥用情况及烟酒嗜好等）</w:t>
      </w:r>
    </w:p>
    <w:p>
      <w:pPr>
        <w:spacing w:line="360" w:lineRule="auto"/>
        <w:jc w:val="left"/>
        <w:rPr>
          <w:rFonts w:hint="eastAsia"/>
          <w:sz w:val="24"/>
          <w:u w:val="single"/>
        </w:rPr>
      </w:pPr>
      <w:r>
        <w:rPr>
          <w:rFonts w:hint="eastAsia"/>
          <w:sz w:val="24"/>
          <w:u w:val="single"/>
        </w:rPr>
        <w:t xml:space="preserve">                                                                            </w:t>
      </w:r>
    </w:p>
    <w:p>
      <w:pPr>
        <w:spacing w:line="360" w:lineRule="auto"/>
        <w:jc w:val="left"/>
        <w:rPr>
          <w:rFonts w:hint="eastAsia"/>
          <w:sz w:val="24"/>
        </w:rPr>
      </w:pPr>
      <w:r>
        <w:rPr>
          <w:rFonts w:hint="eastAsia"/>
          <w:sz w:val="24"/>
        </w:rPr>
        <w:t>不吸烟</w:t>
      </w:r>
      <w:r>
        <w:rPr>
          <w:rFonts w:hint="eastAsia"/>
          <w:sz w:val="24"/>
          <w:u w:val="single"/>
        </w:rPr>
        <w:t xml:space="preserve">   </w:t>
      </w:r>
      <w:r>
        <w:rPr>
          <w:rFonts w:hint="eastAsia"/>
          <w:sz w:val="24"/>
        </w:rPr>
        <w:t>偶尔吸烟</w:t>
      </w:r>
      <w:r>
        <w:rPr>
          <w:rFonts w:hint="eastAsia"/>
          <w:sz w:val="24"/>
          <w:u w:val="single"/>
        </w:rPr>
        <w:t xml:space="preserve">   </w:t>
      </w:r>
      <w:r>
        <w:rPr>
          <w:rFonts w:hint="eastAsia"/>
          <w:sz w:val="24"/>
        </w:rPr>
        <w:t>经常吸烟</w:t>
      </w:r>
      <w:r>
        <w:rPr>
          <w:rFonts w:hint="eastAsia"/>
          <w:sz w:val="24"/>
          <w:u w:val="single"/>
        </w:rPr>
        <w:t xml:space="preserve">   </w:t>
      </w:r>
      <w:r>
        <w:rPr>
          <w:rFonts w:hint="eastAsia"/>
          <w:sz w:val="24"/>
        </w:rPr>
        <w:t>，</w:t>
      </w:r>
      <w:r>
        <w:rPr>
          <w:rFonts w:hint="eastAsia"/>
          <w:sz w:val="24"/>
          <w:u w:val="single"/>
        </w:rPr>
        <w:t xml:space="preserve">    </w:t>
      </w:r>
      <w:r>
        <w:rPr>
          <w:rFonts w:hint="eastAsia"/>
          <w:sz w:val="24"/>
        </w:rPr>
        <w:t>支/天，  共</w:t>
      </w:r>
      <w:r>
        <w:rPr>
          <w:rFonts w:hint="eastAsia"/>
          <w:sz w:val="24"/>
          <w:u w:val="single"/>
        </w:rPr>
        <w:t xml:space="preserve">      </w:t>
      </w:r>
      <w:r>
        <w:rPr>
          <w:rFonts w:hint="eastAsia"/>
          <w:sz w:val="24"/>
        </w:rPr>
        <w:t>年，戒烟</w:t>
      </w:r>
      <w:r>
        <w:rPr>
          <w:rFonts w:hint="eastAsia"/>
          <w:sz w:val="24"/>
          <w:u w:val="single"/>
        </w:rPr>
        <w:t xml:space="preserve">     </w:t>
      </w:r>
      <w:r>
        <w:rPr>
          <w:rFonts w:hint="eastAsia"/>
          <w:sz w:val="24"/>
        </w:rPr>
        <w:t>年</w:t>
      </w:r>
    </w:p>
    <w:p>
      <w:pPr>
        <w:spacing w:line="360" w:lineRule="auto"/>
        <w:jc w:val="left"/>
        <w:rPr>
          <w:rFonts w:hint="eastAsia"/>
        </w:rPr>
      </w:pPr>
      <w:r>
        <w:rPr>
          <w:rFonts w:hint="eastAsia"/>
          <w:sz w:val="24"/>
        </w:rPr>
        <w:t>不饮酒</w:t>
      </w:r>
      <w:r>
        <w:rPr>
          <w:rFonts w:hint="eastAsia"/>
          <w:sz w:val="24"/>
          <w:u w:val="single"/>
        </w:rPr>
        <w:t xml:space="preserve">   </w:t>
      </w:r>
      <w:r>
        <w:rPr>
          <w:rFonts w:hint="eastAsia"/>
          <w:sz w:val="24"/>
        </w:rPr>
        <w:t>偶尔饮酒</w:t>
      </w:r>
      <w:r>
        <w:rPr>
          <w:rFonts w:hint="eastAsia"/>
          <w:sz w:val="24"/>
          <w:u w:val="single"/>
        </w:rPr>
        <w:t xml:space="preserve">   </w:t>
      </w:r>
      <w:r>
        <w:rPr>
          <w:rFonts w:hint="eastAsia"/>
          <w:sz w:val="24"/>
        </w:rPr>
        <w:t>经常饮酒</w:t>
      </w:r>
      <w:r>
        <w:rPr>
          <w:rFonts w:hint="eastAsia"/>
          <w:sz w:val="24"/>
          <w:u w:val="single"/>
        </w:rPr>
        <w:t xml:space="preserve">   </w:t>
      </w:r>
      <w:r>
        <w:rPr>
          <w:rFonts w:hint="eastAsia"/>
          <w:sz w:val="24"/>
        </w:rPr>
        <w:t>， 共</w:t>
      </w:r>
      <w:r>
        <w:rPr>
          <w:rFonts w:hint="eastAsia"/>
          <w:sz w:val="24"/>
          <w:u w:val="single"/>
        </w:rPr>
        <w:t xml:space="preserve">     </w:t>
      </w:r>
      <w:r>
        <w:rPr>
          <w:rFonts w:hint="eastAsia"/>
          <w:sz w:val="24"/>
        </w:rPr>
        <w:t>年</w:t>
      </w:r>
    </w:p>
    <w:p>
      <w:pPr>
        <w:spacing w:line="360" w:lineRule="auto"/>
        <w:jc w:val="left"/>
        <w:rPr>
          <w:rFonts w:hint="eastAsia" w:eastAsia="黑体"/>
          <w:sz w:val="28"/>
        </w:rPr>
      </w:pPr>
    </w:p>
    <w:p>
      <w:pPr>
        <w:spacing w:line="360" w:lineRule="auto"/>
        <w:jc w:val="left"/>
        <w:rPr>
          <w:rFonts w:hint="eastAsia"/>
          <w:w w:val="90"/>
        </w:rPr>
      </w:pPr>
      <w:r>
        <w:rPr>
          <w:rFonts w:hint="eastAsia" w:eastAsia="黑体"/>
          <w:sz w:val="32"/>
        </w:rPr>
        <w:t>家族史</w:t>
      </w:r>
      <w:r>
        <w:rPr>
          <w:rFonts w:hint="eastAsia" w:eastAsia="仿宋_GB2312"/>
          <w:sz w:val="18"/>
        </w:rPr>
        <w:t>（家族中有无遗传性疾病、血液病、糖尿病、高血压病，神经精神性疾病，肿瘤，结核病等）</w:t>
      </w:r>
    </w:p>
    <w:p>
      <w:pPr>
        <w:spacing w:line="360" w:lineRule="auto"/>
        <w:jc w:val="left"/>
        <w:rPr>
          <w:rFonts w:hint="eastAsia"/>
          <w:sz w:val="24"/>
          <w:u w:val="single"/>
        </w:rPr>
      </w:pPr>
      <w:r>
        <w:rPr>
          <w:rFonts w:hint="eastAsia"/>
          <w:sz w:val="24"/>
          <w:u w:val="single"/>
        </w:rPr>
        <w:t xml:space="preserve">                                                                              </w:t>
      </w:r>
    </w:p>
    <w:p>
      <w:pPr>
        <w:ind w:left="280" w:hanging="280" w:hangingChars="100"/>
        <w:jc w:val="left"/>
        <w:rPr>
          <w:rFonts w:hint="eastAsia" w:eastAsia="黑体"/>
          <w:sz w:val="28"/>
        </w:rPr>
      </w:pPr>
      <w:r>
        <w:rPr>
          <w:rFonts w:hint="eastAsia" w:eastAsia="黑体"/>
          <w:sz w:val="28"/>
          <w:u w:val="single"/>
        </w:rPr>
        <w:t xml:space="preserve">                                                                   </w:t>
      </w:r>
    </w:p>
    <w:p>
      <w:pPr>
        <w:jc w:val="left"/>
        <w:rPr>
          <w:rFonts w:hint="eastAsia" w:eastAsia="黑体"/>
          <w:sz w:val="28"/>
        </w:rPr>
      </w:pPr>
    </w:p>
    <w:p>
      <w:pPr>
        <w:ind w:left="320" w:hanging="320" w:hangingChars="100"/>
        <w:jc w:val="left"/>
        <w:rPr>
          <w:rFonts w:hint="eastAsia" w:eastAsia="黑体"/>
          <w:sz w:val="32"/>
          <w:u w:val="single"/>
        </w:rPr>
      </w:pPr>
      <w:r>
        <w:rPr>
          <w:rFonts w:hint="eastAsia" w:eastAsia="黑体"/>
          <w:sz w:val="32"/>
        </w:rPr>
        <w:t>其它</w:t>
      </w:r>
      <w:r>
        <w:rPr>
          <w:rFonts w:hint="eastAsia" w:eastAsia="黑体"/>
          <w:sz w:val="32"/>
          <w:u w:val="single"/>
        </w:rPr>
        <w:t xml:space="preserve">                                                       </w:t>
      </w:r>
    </w:p>
    <w:p>
      <w:pPr>
        <w:spacing w:after="312" w:afterLines="100"/>
        <w:rPr>
          <w:rFonts w:hint="eastAsia" w:eastAsia="黑体"/>
          <w:sz w:val="28"/>
          <w:szCs w:val="28"/>
          <w:u w:val="single"/>
        </w:rPr>
      </w:pPr>
      <w:r>
        <w:rPr>
          <w:rFonts w:hint="eastAsia" w:eastAsia="黑体"/>
          <w:sz w:val="28"/>
          <w:szCs w:val="28"/>
          <w:u w:val="single"/>
        </w:rPr>
        <w:t xml:space="preserve">                                                                   </w:t>
      </w:r>
    </w:p>
    <w:p>
      <w:pPr>
        <w:spacing w:after="312" w:afterLines="100"/>
        <w:rPr>
          <w:rFonts w:hint="eastAsia" w:eastAsia="黑体"/>
          <w:sz w:val="28"/>
          <w:szCs w:val="28"/>
          <w:u w:val="single"/>
        </w:rPr>
      </w:pPr>
      <w:r>
        <w:rPr>
          <w:rFonts w:hint="eastAsia" w:eastAsia="黑体"/>
          <w:sz w:val="28"/>
          <w:szCs w:val="28"/>
          <w:u w:val="single"/>
        </w:rPr>
        <w:t xml:space="preserve">                                                                   </w:t>
      </w:r>
    </w:p>
    <w:p>
      <w:pPr>
        <w:spacing w:after="312" w:afterLines="100"/>
        <w:jc w:val="center"/>
        <w:rPr>
          <w:rFonts w:hint="eastAsia" w:ascii="楷体_GB2312" w:eastAsia="楷体_GB2312"/>
          <w:spacing w:val="20"/>
          <w:sz w:val="32"/>
          <w:szCs w:val="32"/>
        </w:rPr>
      </w:pPr>
      <w:r>
        <w:rPr>
          <w:rFonts w:hint="eastAsia" w:eastAsia="黑体"/>
          <w:spacing w:val="20"/>
          <w:sz w:val="32"/>
          <w:szCs w:val="32"/>
        </w:rPr>
        <w:t>自觉症状</w:t>
      </w:r>
    </w:p>
    <w:tbl>
      <w:tblPr>
        <w:tblStyle w:val="7"/>
        <w:tblW w:w="8614"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2520"/>
        <w:gridCol w:w="2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trPr>
        <w:tc>
          <w:tcPr>
            <w:tcW w:w="3528" w:type="dxa"/>
            <w:tcBorders>
              <w:top w:val="single" w:color="auto" w:sz="12" w:space="0"/>
              <w:left w:val="single" w:color="auto" w:sz="12" w:space="0"/>
            </w:tcBorders>
            <w:vAlign w:val="center"/>
          </w:tcPr>
          <w:p>
            <w:pPr>
              <w:adjustRightInd w:val="0"/>
              <w:snapToGrid w:val="0"/>
              <w:spacing w:line="340" w:lineRule="exact"/>
              <w:jc w:val="center"/>
              <w:rPr>
                <w:rFonts w:hint="eastAsia"/>
                <w:bCs/>
              </w:rPr>
            </w:pPr>
            <w:r>
              <w:rPr>
                <w:rFonts w:hint="eastAsia"/>
                <w:bCs/>
              </w:rPr>
              <w:t>症     状</w:t>
            </w:r>
          </w:p>
        </w:tc>
        <w:tc>
          <w:tcPr>
            <w:tcW w:w="2520" w:type="dxa"/>
            <w:tcBorders>
              <w:top w:val="single" w:color="auto" w:sz="12" w:space="0"/>
            </w:tcBorders>
            <w:vAlign w:val="center"/>
          </w:tcPr>
          <w:p>
            <w:pPr>
              <w:adjustRightInd w:val="0"/>
              <w:snapToGrid w:val="0"/>
              <w:spacing w:line="340" w:lineRule="exact"/>
              <w:jc w:val="center"/>
              <w:rPr>
                <w:rFonts w:hint="eastAsia"/>
                <w:bCs/>
              </w:rPr>
            </w:pPr>
            <w:r>
              <w:rPr>
                <w:rFonts w:hint="eastAsia"/>
                <w:bCs/>
              </w:rPr>
              <w:t>程      度</w:t>
            </w:r>
          </w:p>
        </w:tc>
        <w:tc>
          <w:tcPr>
            <w:tcW w:w="2566" w:type="dxa"/>
            <w:tcBorders>
              <w:top w:val="single" w:color="auto" w:sz="12" w:space="0"/>
              <w:right w:val="single" w:color="auto" w:sz="12" w:space="0"/>
            </w:tcBorders>
            <w:vAlign w:val="center"/>
          </w:tcPr>
          <w:p>
            <w:pPr>
              <w:adjustRightInd w:val="0"/>
              <w:snapToGrid w:val="0"/>
              <w:spacing w:line="340" w:lineRule="exact"/>
              <w:jc w:val="center"/>
              <w:rPr>
                <w:rFonts w:hint="eastAsia"/>
                <w:bCs/>
              </w:rPr>
            </w:pPr>
            <w:r>
              <w:rPr>
                <w:rFonts w:hint="eastAsia"/>
                <w:bCs/>
              </w:rPr>
              <w:t>出  现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528" w:type="dxa"/>
            <w:tcBorders>
              <w:left w:val="single" w:color="auto" w:sz="12" w:space="0"/>
            </w:tcBorders>
            <w:vAlign w:val="top"/>
          </w:tcPr>
          <w:p>
            <w:pPr>
              <w:snapToGrid w:val="0"/>
              <w:spacing w:line="380" w:lineRule="exact"/>
              <w:jc w:val="left"/>
              <w:rPr>
                <w:rFonts w:hint="eastAsia"/>
                <w:bCs/>
                <w:sz w:val="28"/>
              </w:rPr>
            </w:pPr>
          </w:p>
        </w:tc>
        <w:tc>
          <w:tcPr>
            <w:tcW w:w="2520" w:type="dxa"/>
            <w:vAlign w:val="top"/>
          </w:tcPr>
          <w:p>
            <w:pPr>
              <w:snapToGrid w:val="0"/>
              <w:spacing w:line="380" w:lineRule="exact"/>
              <w:jc w:val="left"/>
              <w:rPr>
                <w:rFonts w:hint="eastAsia"/>
                <w:bCs/>
                <w:sz w:val="28"/>
              </w:rPr>
            </w:pPr>
          </w:p>
        </w:tc>
        <w:tc>
          <w:tcPr>
            <w:tcW w:w="2566" w:type="dxa"/>
            <w:tcBorders>
              <w:right w:val="single" w:color="auto" w:sz="12" w:space="0"/>
            </w:tcBorders>
            <w:vAlign w:val="top"/>
          </w:tcPr>
          <w:p>
            <w:pPr>
              <w:snapToGrid w:val="0"/>
              <w:spacing w:line="380" w:lineRule="exact"/>
              <w:jc w:val="left"/>
              <w:rPr>
                <w:rFonts w:hint="eastAsia"/>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528" w:type="dxa"/>
            <w:tcBorders>
              <w:left w:val="single" w:color="auto" w:sz="12" w:space="0"/>
            </w:tcBorders>
            <w:vAlign w:val="top"/>
          </w:tcPr>
          <w:p>
            <w:pPr>
              <w:snapToGrid w:val="0"/>
              <w:spacing w:line="380" w:lineRule="exact"/>
              <w:jc w:val="left"/>
              <w:rPr>
                <w:rFonts w:hint="eastAsia"/>
                <w:bCs/>
                <w:sz w:val="28"/>
              </w:rPr>
            </w:pPr>
          </w:p>
        </w:tc>
        <w:tc>
          <w:tcPr>
            <w:tcW w:w="2520" w:type="dxa"/>
            <w:vAlign w:val="top"/>
          </w:tcPr>
          <w:p>
            <w:pPr>
              <w:snapToGrid w:val="0"/>
              <w:spacing w:line="380" w:lineRule="exact"/>
              <w:jc w:val="left"/>
              <w:rPr>
                <w:rFonts w:hint="eastAsia"/>
                <w:bCs/>
                <w:sz w:val="28"/>
              </w:rPr>
            </w:pPr>
          </w:p>
        </w:tc>
        <w:tc>
          <w:tcPr>
            <w:tcW w:w="2566" w:type="dxa"/>
            <w:tcBorders>
              <w:right w:val="single" w:color="auto" w:sz="12" w:space="0"/>
            </w:tcBorders>
            <w:vAlign w:val="top"/>
          </w:tcPr>
          <w:p>
            <w:pPr>
              <w:snapToGrid w:val="0"/>
              <w:spacing w:line="380" w:lineRule="exact"/>
              <w:jc w:val="left"/>
              <w:rPr>
                <w:rFonts w:hint="eastAsia"/>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528" w:type="dxa"/>
            <w:tcBorders>
              <w:left w:val="single" w:color="auto" w:sz="12" w:space="0"/>
            </w:tcBorders>
            <w:vAlign w:val="top"/>
          </w:tcPr>
          <w:p>
            <w:pPr>
              <w:snapToGrid w:val="0"/>
              <w:spacing w:line="380" w:lineRule="exact"/>
              <w:jc w:val="left"/>
              <w:rPr>
                <w:rFonts w:hint="eastAsia"/>
                <w:bCs/>
                <w:sz w:val="28"/>
              </w:rPr>
            </w:pPr>
          </w:p>
        </w:tc>
        <w:tc>
          <w:tcPr>
            <w:tcW w:w="2520" w:type="dxa"/>
            <w:vAlign w:val="top"/>
          </w:tcPr>
          <w:p>
            <w:pPr>
              <w:snapToGrid w:val="0"/>
              <w:spacing w:line="380" w:lineRule="exact"/>
              <w:jc w:val="left"/>
              <w:rPr>
                <w:rFonts w:hint="eastAsia"/>
                <w:bCs/>
                <w:sz w:val="28"/>
              </w:rPr>
            </w:pPr>
          </w:p>
        </w:tc>
        <w:tc>
          <w:tcPr>
            <w:tcW w:w="2566" w:type="dxa"/>
            <w:tcBorders>
              <w:right w:val="single" w:color="auto" w:sz="12" w:space="0"/>
            </w:tcBorders>
            <w:vAlign w:val="top"/>
          </w:tcPr>
          <w:p>
            <w:pPr>
              <w:snapToGrid w:val="0"/>
              <w:spacing w:line="380" w:lineRule="exact"/>
              <w:jc w:val="left"/>
              <w:rPr>
                <w:rFonts w:hint="eastAsia"/>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528" w:type="dxa"/>
            <w:tcBorders>
              <w:left w:val="single" w:color="auto" w:sz="12" w:space="0"/>
            </w:tcBorders>
            <w:vAlign w:val="top"/>
          </w:tcPr>
          <w:p>
            <w:pPr>
              <w:snapToGrid w:val="0"/>
              <w:spacing w:line="380" w:lineRule="exact"/>
              <w:jc w:val="left"/>
              <w:rPr>
                <w:rFonts w:hint="eastAsia"/>
                <w:bCs/>
                <w:sz w:val="28"/>
              </w:rPr>
            </w:pPr>
          </w:p>
        </w:tc>
        <w:tc>
          <w:tcPr>
            <w:tcW w:w="2520" w:type="dxa"/>
            <w:vAlign w:val="top"/>
          </w:tcPr>
          <w:p>
            <w:pPr>
              <w:snapToGrid w:val="0"/>
              <w:spacing w:line="380" w:lineRule="exact"/>
              <w:jc w:val="left"/>
              <w:rPr>
                <w:rFonts w:hint="eastAsia"/>
                <w:bCs/>
                <w:sz w:val="28"/>
              </w:rPr>
            </w:pPr>
          </w:p>
        </w:tc>
        <w:tc>
          <w:tcPr>
            <w:tcW w:w="2566" w:type="dxa"/>
            <w:tcBorders>
              <w:right w:val="single" w:color="auto" w:sz="12" w:space="0"/>
            </w:tcBorders>
            <w:vAlign w:val="top"/>
          </w:tcPr>
          <w:p>
            <w:pPr>
              <w:snapToGrid w:val="0"/>
              <w:spacing w:line="380" w:lineRule="exact"/>
              <w:jc w:val="left"/>
              <w:rPr>
                <w:rFonts w:hint="eastAsia"/>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528" w:type="dxa"/>
            <w:tcBorders>
              <w:left w:val="single" w:color="auto" w:sz="12" w:space="0"/>
            </w:tcBorders>
            <w:vAlign w:val="top"/>
          </w:tcPr>
          <w:p>
            <w:pPr>
              <w:snapToGrid w:val="0"/>
              <w:spacing w:line="380" w:lineRule="exact"/>
              <w:jc w:val="left"/>
              <w:rPr>
                <w:rFonts w:hint="eastAsia"/>
                <w:bCs/>
                <w:sz w:val="28"/>
              </w:rPr>
            </w:pPr>
          </w:p>
        </w:tc>
        <w:tc>
          <w:tcPr>
            <w:tcW w:w="2520" w:type="dxa"/>
            <w:vAlign w:val="top"/>
          </w:tcPr>
          <w:p>
            <w:pPr>
              <w:snapToGrid w:val="0"/>
              <w:spacing w:line="380" w:lineRule="exact"/>
              <w:jc w:val="left"/>
              <w:rPr>
                <w:rFonts w:hint="eastAsia"/>
                <w:bCs/>
                <w:sz w:val="28"/>
              </w:rPr>
            </w:pPr>
          </w:p>
        </w:tc>
        <w:tc>
          <w:tcPr>
            <w:tcW w:w="2566" w:type="dxa"/>
            <w:tcBorders>
              <w:right w:val="single" w:color="auto" w:sz="12" w:space="0"/>
            </w:tcBorders>
            <w:vAlign w:val="top"/>
          </w:tcPr>
          <w:p>
            <w:pPr>
              <w:snapToGrid w:val="0"/>
              <w:spacing w:line="380" w:lineRule="exact"/>
              <w:jc w:val="left"/>
              <w:rPr>
                <w:rFonts w:hint="eastAsia"/>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528" w:type="dxa"/>
            <w:tcBorders>
              <w:left w:val="single" w:color="auto" w:sz="12" w:space="0"/>
            </w:tcBorders>
            <w:vAlign w:val="top"/>
          </w:tcPr>
          <w:p>
            <w:pPr>
              <w:snapToGrid w:val="0"/>
              <w:spacing w:line="380" w:lineRule="exact"/>
              <w:jc w:val="left"/>
              <w:rPr>
                <w:rFonts w:hint="eastAsia"/>
                <w:bCs/>
                <w:sz w:val="28"/>
              </w:rPr>
            </w:pPr>
          </w:p>
        </w:tc>
        <w:tc>
          <w:tcPr>
            <w:tcW w:w="2520" w:type="dxa"/>
            <w:vAlign w:val="top"/>
          </w:tcPr>
          <w:p>
            <w:pPr>
              <w:snapToGrid w:val="0"/>
              <w:spacing w:line="380" w:lineRule="exact"/>
              <w:jc w:val="left"/>
              <w:rPr>
                <w:rFonts w:hint="eastAsia"/>
                <w:bCs/>
                <w:sz w:val="28"/>
              </w:rPr>
            </w:pPr>
          </w:p>
        </w:tc>
        <w:tc>
          <w:tcPr>
            <w:tcW w:w="2566" w:type="dxa"/>
            <w:tcBorders>
              <w:right w:val="single" w:color="auto" w:sz="12" w:space="0"/>
            </w:tcBorders>
            <w:vAlign w:val="top"/>
          </w:tcPr>
          <w:p>
            <w:pPr>
              <w:snapToGrid w:val="0"/>
              <w:spacing w:line="380" w:lineRule="exact"/>
              <w:jc w:val="left"/>
              <w:rPr>
                <w:rFonts w:hint="eastAsia"/>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528" w:type="dxa"/>
            <w:tcBorders>
              <w:left w:val="single" w:color="auto" w:sz="12" w:space="0"/>
            </w:tcBorders>
            <w:vAlign w:val="top"/>
          </w:tcPr>
          <w:p>
            <w:pPr>
              <w:snapToGrid w:val="0"/>
              <w:spacing w:line="380" w:lineRule="exact"/>
              <w:jc w:val="left"/>
              <w:rPr>
                <w:rFonts w:hint="eastAsia"/>
                <w:bCs/>
                <w:sz w:val="28"/>
              </w:rPr>
            </w:pPr>
          </w:p>
        </w:tc>
        <w:tc>
          <w:tcPr>
            <w:tcW w:w="2520" w:type="dxa"/>
            <w:vAlign w:val="top"/>
          </w:tcPr>
          <w:p>
            <w:pPr>
              <w:snapToGrid w:val="0"/>
              <w:spacing w:line="380" w:lineRule="exact"/>
              <w:jc w:val="left"/>
              <w:rPr>
                <w:rFonts w:hint="eastAsia"/>
                <w:bCs/>
                <w:sz w:val="28"/>
              </w:rPr>
            </w:pPr>
          </w:p>
        </w:tc>
        <w:tc>
          <w:tcPr>
            <w:tcW w:w="2566" w:type="dxa"/>
            <w:tcBorders>
              <w:right w:val="single" w:color="auto" w:sz="12" w:space="0"/>
            </w:tcBorders>
            <w:vAlign w:val="top"/>
          </w:tcPr>
          <w:p>
            <w:pPr>
              <w:snapToGrid w:val="0"/>
              <w:spacing w:line="380" w:lineRule="exact"/>
              <w:jc w:val="left"/>
              <w:rPr>
                <w:rFonts w:hint="eastAsia"/>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528" w:type="dxa"/>
            <w:tcBorders>
              <w:left w:val="single" w:color="auto" w:sz="12" w:space="0"/>
            </w:tcBorders>
            <w:vAlign w:val="top"/>
          </w:tcPr>
          <w:p>
            <w:pPr>
              <w:snapToGrid w:val="0"/>
              <w:spacing w:line="380" w:lineRule="exact"/>
              <w:jc w:val="left"/>
              <w:rPr>
                <w:rFonts w:hint="eastAsia"/>
                <w:bCs/>
                <w:sz w:val="28"/>
              </w:rPr>
            </w:pPr>
          </w:p>
        </w:tc>
        <w:tc>
          <w:tcPr>
            <w:tcW w:w="2520" w:type="dxa"/>
            <w:vAlign w:val="top"/>
          </w:tcPr>
          <w:p>
            <w:pPr>
              <w:snapToGrid w:val="0"/>
              <w:spacing w:line="380" w:lineRule="exact"/>
              <w:jc w:val="left"/>
              <w:rPr>
                <w:rFonts w:hint="eastAsia"/>
                <w:bCs/>
                <w:sz w:val="28"/>
              </w:rPr>
            </w:pPr>
          </w:p>
        </w:tc>
        <w:tc>
          <w:tcPr>
            <w:tcW w:w="2566" w:type="dxa"/>
            <w:tcBorders>
              <w:right w:val="single" w:color="auto" w:sz="12" w:space="0"/>
            </w:tcBorders>
            <w:vAlign w:val="top"/>
          </w:tcPr>
          <w:p>
            <w:pPr>
              <w:snapToGrid w:val="0"/>
              <w:spacing w:line="380" w:lineRule="exact"/>
              <w:jc w:val="left"/>
              <w:rPr>
                <w:rFonts w:hint="eastAsia"/>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528" w:type="dxa"/>
            <w:tcBorders>
              <w:left w:val="single" w:color="auto" w:sz="12" w:space="0"/>
            </w:tcBorders>
            <w:vAlign w:val="top"/>
          </w:tcPr>
          <w:p>
            <w:pPr>
              <w:snapToGrid w:val="0"/>
              <w:spacing w:line="380" w:lineRule="exact"/>
              <w:jc w:val="left"/>
              <w:rPr>
                <w:rFonts w:hint="eastAsia"/>
                <w:bCs/>
                <w:sz w:val="28"/>
              </w:rPr>
            </w:pPr>
          </w:p>
        </w:tc>
        <w:tc>
          <w:tcPr>
            <w:tcW w:w="2520" w:type="dxa"/>
            <w:vAlign w:val="top"/>
          </w:tcPr>
          <w:p>
            <w:pPr>
              <w:snapToGrid w:val="0"/>
              <w:spacing w:line="380" w:lineRule="exact"/>
              <w:jc w:val="left"/>
              <w:rPr>
                <w:rFonts w:hint="eastAsia"/>
                <w:bCs/>
                <w:sz w:val="28"/>
              </w:rPr>
            </w:pPr>
          </w:p>
        </w:tc>
        <w:tc>
          <w:tcPr>
            <w:tcW w:w="2566" w:type="dxa"/>
            <w:tcBorders>
              <w:right w:val="single" w:color="auto" w:sz="12" w:space="0"/>
            </w:tcBorders>
            <w:vAlign w:val="top"/>
          </w:tcPr>
          <w:p>
            <w:pPr>
              <w:snapToGrid w:val="0"/>
              <w:spacing w:line="380" w:lineRule="exact"/>
              <w:jc w:val="left"/>
              <w:rPr>
                <w:rFonts w:hint="eastAsia"/>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528" w:type="dxa"/>
            <w:tcBorders>
              <w:left w:val="single" w:color="auto" w:sz="12" w:space="0"/>
              <w:bottom w:val="single" w:color="auto" w:sz="12" w:space="0"/>
            </w:tcBorders>
            <w:vAlign w:val="top"/>
          </w:tcPr>
          <w:p>
            <w:pPr>
              <w:snapToGrid w:val="0"/>
              <w:spacing w:line="380" w:lineRule="exact"/>
              <w:jc w:val="left"/>
              <w:rPr>
                <w:rFonts w:hint="eastAsia"/>
                <w:bCs/>
                <w:sz w:val="28"/>
              </w:rPr>
            </w:pPr>
          </w:p>
        </w:tc>
        <w:tc>
          <w:tcPr>
            <w:tcW w:w="2520" w:type="dxa"/>
            <w:tcBorders>
              <w:bottom w:val="single" w:color="auto" w:sz="12" w:space="0"/>
            </w:tcBorders>
            <w:vAlign w:val="top"/>
          </w:tcPr>
          <w:p>
            <w:pPr>
              <w:snapToGrid w:val="0"/>
              <w:spacing w:line="380" w:lineRule="exact"/>
              <w:jc w:val="left"/>
              <w:rPr>
                <w:rFonts w:hint="eastAsia"/>
                <w:bCs/>
                <w:sz w:val="28"/>
              </w:rPr>
            </w:pPr>
          </w:p>
        </w:tc>
        <w:tc>
          <w:tcPr>
            <w:tcW w:w="2566" w:type="dxa"/>
            <w:tcBorders>
              <w:bottom w:val="single" w:color="auto" w:sz="12" w:space="0"/>
              <w:right w:val="single" w:color="auto" w:sz="12" w:space="0"/>
            </w:tcBorders>
            <w:vAlign w:val="top"/>
          </w:tcPr>
          <w:p>
            <w:pPr>
              <w:snapToGrid w:val="0"/>
              <w:spacing w:line="380" w:lineRule="exact"/>
              <w:jc w:val="left"/>
              <w:rPr>
                <w:rFonts w:hint="eastAsia"/>
                <w:bCs/>
                <w:sz w:val="28"/>
              </w:rPr>
            </w:pPr>
          </w:p>
        </w:tc>
      </w:tr>
    </w:tbl>
    <w:p>
      <w:pPr>
        <w:jc w:val="left"/>
        <w:rPr>
          <w:rFonts w:hint="eastAsia" w:ascii="楷体_GB2312" w:eastAsia="楷体_GB2312"/>
        </w:rPr>
      </w:pPr>
    </w:p>
    <w:p>
      <w:pPr>
        <w:jc w:val="left"/>
        <w:rPr>
          <w:rFonts w:hint="eastAsia" w:ascii="仿宋_GB2312" w:eastAsia="仿宋_GB2312"/>
          <w:sz w:val="24"/>
        </w:rPr>
      </w:pPr>
      <w:r>
        <w:rPr>
          <w:rFonts w:hint="eastAsia" w:ascii="仿宋_GB2312" w:eastAsia="仿宋_GB2312"/>
        </w:rPr>
        <w:t>（症状程度：偶有以“±”，较轻以“+”，中等以“++”，明显以“+++”表示。）</w:t>
      </w:r>
    </w:p>
    <w:p>
      <w:pPr>
        <w:spacing w:line="240" w:lineRule="atLeast"/>
        <w:jc w:val="center"/>
        <w:rPr>
          <w:rFonts w:hint="eastAsia" w:eastAsia="黑体"/>
          <w:spacing w:val="20"/>
          <w:sz w:val="32"/>
          <w:szCs w:val="32"/>
        </w:rPr>
      </w:pPr>
      <w:r>
        <w:rPr>
          <w:sz w:val="24"/>
        </w:rPr>
        <w:br w:type="page"/>
      </w:r>
      <w:r>
        <w:rPr>
          <w:rFonts w:hint="eastAsia" w:eastAsia="黑体"/>
          <w:spacing w:val="20"/>
          <w:sz w:val="32"/>
          <w:szCs w:val="32"/>
        </w:rPr>
        <w:t>体格检查</w:t>
      </w:r>
    </w:p>
    <w:tbl>
      <w:tblPr>
        <w:tblStyle w:val="7"/>
        <w:tblW w:w="8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360"/>
        <w:gridCol w:w="1080"/>
        <w:gridCol w:w="2697"/>
        <w:gridCol w:w="437"/>
        <w:gridCol w:w="1726"/>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908" w:type="dxa"/>
            <w:gridSpan w:val="3"/>
            <w:vAlign w:val="center"/>
          </w:tcPr>
          <w:p>
            <w:pPr>
              <w:jc w:val="center"/>
              <w:rPr>
                <w:rFonts w:hint="eastAsia"/>
                <w:bCs/>
              </w:rPr>
            </w:pPr>
            <w:r>
              <w:rPr>
                <w:rFonts w:hint="eastAsia"/>
                <w:bCs/>
              </w:rPr>
              <w:t>项   目</w:t>
            </w:r>
          </w:p>
        </w:tc>
        <w:tc>
          <w:tcPr>
            <w:tcW w:w="2697" w:type="dxa"/>
            <w:vAlign w:val="center"/>
          </w:tcPr>
          <w:p>
            <w:pPr>
              <w:adjustRightInd w:val="0"/>
              <w:snapToGrid w:val="0"/>
              <w:jc w:val="center"/>
              <w:rPr>
                <w:rFonts w:hint="eastAsia"/>
                <w:bCs/>
              </w:rPr>
            </w:pPr>
            <w:r>
              <w:rPr>
                <w:rFonts w:hint="eastAsia"/>
                <w:bCs/>
              </w:rPr>
              <w:t>检  查  结  果</w:t>
            </w:r>
          </w:p>
        </w:tc>
        <w:tc>
          <w:tcPr>
            <w:tcW w:w="2163" w:type="dxa"/>
            <w:gridSpan w:val="2"/>
            <w:vAlign w:val="center"/>
          </w:tcPr>
          <w:p>
            <w:pPr>
              <w:adjustRightInd w:val="0"/>
              <w:snapToGrid w:val="0"/>
              <w:jc w:val="center"/>
              <w:rPr>
                <w:rFonts w:hint="eastAsia"/>
                <w:bCs/>
              </w:rPr>
            </w:pPr>
            <w:r>
              <w:rPr>
                <w:rFonts w:hint="eastAsia"/>
                <w:bCs/>
              </w:rPr>
              <w:t>项   目</w:t>
            </w:r>
          </w:p>
        </w:tc>
        <w:tc>
          <w:tcPr>
            <w:tcW w:w="2162" w:type="dxa"/>
            <w:vAlign w:val="center"/>
          </w:tcPr>
          <w:p>
            <w:pPr>
              <w:adjustRightInd w:val="0"/>
              <w:snapToGrid w:val="0"/>
              <w:jc w:val="center"/>
              <w:rPr>
                <w:rFonts w:hint="eastAsia"/>
                <w:bCs/>
              </w:rPr>
            </w:pPr>
            <w:r>
              <w:rPr>
                <w:rFonts w:hint="eastAsia"/>
                <w:bCs/>
              </w:rPr>
              <w:t>检  查  结  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restart"/>
            <w:vAlign w:val="center"/>
          </w:tcPr>
          <w:p>
            <w:pPr>
              <w:rPr>
                <w:rFonts w:hint="eastAsia"/>
                <w:bCs/>
              </w:rPr>
            </w:pPr>
            <w:r>
              <w:rPr>
                <w:rFonts w:hint="eastAsia"/>
                <w:bCs/>
              </w:rPr>
              <w:t>内</w:t>
            </w: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rPr>
            </w:pPr>
          </w:p>
          <w:p>
            <w:pPr>
              <w:rPr>
                <w:rFonts w:hint="eastAsia"/>
                <w:bCs/>
                <w:sz w:val="28"/>
              </w:rPr>
            </w:pPr>
            <w:r>
              <w:rPr>
                <w:rFonts w:hint="eastAsia"/>
                <w:bCs/>
              </w:rPr>
              <w:t>科</w:t>
            </w:r>
          </w:p>
        </w:tc>
        <w:tc>
          <w:tcPr>
            <w:tcW w:w="1440" w:type="dxa"/>
            <w:gridSpan w:val="2"/>
            <w:vAlign w:val="center"/>
          </w:tcPr>
          <w:p>
            <w:pPr>
              <w:adjustRightInd w:val="0"/>
              <w:snapToGrid w:val="0"/>
              <w:jc w:val="left"/>
              <w:rPr>
                <w:rFonts w:hint="eastAsia"/>
              </w:rPr>
            </w:pPr>
            <w:r>
              <w:rPr>
                <w:rFonts w:hint="eastAsia"/>
              </w:rPr>
              <w:t>发育</w:t>
            </w:r>
          </w:p>
        </w:tc>
        <w:tc>
          <w:tcPr>
            <w:tcW w:w="2697" w:type="dxa"/>
            <w:vAlign w:val="top"/>
          </w:tcPr>
          <w:p>
            <w:pPr>
              <w:rPr>
                <w:rFonts w:hint="eastAsia"/>
              </w:rPr>
            </w:pPr>
            <w:r>
              <w:rPr>
                <w:rFonts w:hint="eastAsia"/>
              </w:rPr>
              <w:t>正力型、无力型、超力型</w:t>
            </w:r>
          </w:p>
        </w:tc>
        <w:tc>
          <w:tcPr>
            <w:tcW w:w="437" w:type="dxa"/>
            <w:vMerge w:val="restart"/>
            <w:vAlign w:val="center"/>
          </w:tcPr>
          <w:p>
            <w:pPr>
              <w:rPr>
                <w:rFonts w:hint="eastAsia"/>
                <w:bCs/>
                <w:sz w:val="24"/>
              </w:rPr>
            </w:pPr>
            <w:r>
              <w:rPr>
                <w:rFonts w:hint="eastAsia"/>
                <w:bCs/>
                <w:sz w:val="24"/>
              </w:rPr>
              <w:t>皮肤及其附属器</w:t>
            </w:r>
          </w:p>
        </w:tc>
        <w:tc>
          <w:tcPr>
            <w:tcW w:w="1726" w:type="dxa"/>
            <w:vAlign w:val="top"/>
          </w:tcPr>
          <w:p>
            <w:pPr>
              <w:rPr>
                <w:rFonts w:hint="eastAsia"/>
              </w:rPr>
            </w:pPr>
            <w:r>
              <w:rPr>
                <w:rFonts w:hint="eastAsia"/>
              </w:rPr>
              <w:t>脱发、脱毛</w:t>
            </w:r>
          </w:p>
        </w:tc>
        <w:tc>
          <w:tcPr>
            <w:tcW w:w="2162" w:type="dxa"/>
            <w:vAlign w:val="top"/>
          </w:tcPr>
          <w:p>
            <w:pPr>
              <w:jc w:val="right"/>
              <w:rPr>
                <w:rFonts w:hint="eastAsia"/>
                <w:sz w:val="18"/>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Align w:val="center"/>
          </w:tcPr>
          <w:p>
            <w:pPr>
              <w:adjustRightInd w:val="0"/>
              <w:snapToGrid w:val="0"/>
              <w:jc w:val="left"/>
              <w:rPr>
                <w:rFonts w:hint="eastAsia"/>
              </w:rPr>
            </w:pPr>
            <w:r>
              <w:rPr>
                <w:rFonts w:hint="eastAsia"/>
              </w:rPr>
              <w:t>营养</w:t>
            </w:r>
          </w:p>
        </w:tc>
        <w:tc>
          <w:tcPr>
            <w:tcW w:w="2697" w:type="dxa"/>
            <w:vAlign w:val="top"/>
          </w:tcPr>
          <w:p>
            <w:pPr>
              <w:rPr>
                <w:rFonts w:hint="eastAsia"/>
              </w:rPr>
            </w:pPr>
            <w:r>
              <w:rPr>
                <w:rFonts w:hint="eastAsia"/>
              </w:rPr>
              <w:t>良好、中等、差</w:t>
            </w:r>
          </w:p>
        </w:tc>
        <w:tc>
          <w:tcPr>
            <w:tcW w:w="437" w:type="dxa"/>
            <w:vMerge w:val="continue"/>
            <w:vAlign w:val="top"/>
          </w:tcPr>
          <w:p>
            <w:pPr>
              <w:rPr>
                <w:rFonts w:hint="eastAsia"/>
              </w:rPr>
            </w:pPr>
          </w:p>
        </w:tc>
        <w:tc>
          <w:tcPr>
            <w:tcW w:w="1726" w:type="dxa"/>
            <w:vAlign w:val="top"/>
          </w:tcPr>
          <w:p>
            <w:pPr>
              <w:rPr>
                <w:rFonts w:hint="eastAsia"/>
              </w:rPr>
            </w:pPr>
            <w:r>
              <w:rPr>
                <w:rFonts w:hint="eastAsia"/>
              </w:rPr>
              <w:t>出血紫癜</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Align w:val="center"/>
          </w:tcPr>
          <w:p>
            <w:pPr>
              <w:adjustRightInd w:val="0"/>
              <w:snapToGrid w:val="0"/>
              <w:jc w:val="left"/>
              <w:rPr>
                <w:rFonts w:hint="eastAsia"/>
              </w:rPr>
            </w:pPr>
            <w:r>
              <w:rPr>
                <w:rFonts w:hint="eastAsia"/>
              </w:rPr>
              <w:t>身高</w:t>
            </w:r>
          </w:p>
        </w:tc>
        <w:tc>
          <w:tcPr>
            <w:tcW w:w="2697" w:type="dxa"/>
            <w:vAlign w:val="top"/>
          </w:tcPr>
          <w:p>
            <w:pPr>
              <w:jc w:val="right"/>
              <w:rPr>
                <w:rFonts w:hint="eastAsia"/>
              </w:rPr>
            </w:pPr>
            <w:r>
              <w:rPr>
                <w:rFonts w:hint="eastAsia"/>
              </w:rPr>
              <w:t>cm</w:t>
            </w:r>
          </w:p>
        </w:tc>
        <w:tc>
          <w:tcPr>
            <w:tcW w:w="437" w:type="dxa"/>
            <w:vMerge w:val="continue"/>
            <w:vAlign w:val="top"/>
          </w:tcPr>
          <w:p>
            <w:pPr>
              <w:rPr>
                <w:rFonts w:hint="eastAsia"/>
              </w:rPr>
            </w:pPr>
          </w:p>
        </w:tc>
        <w:tc>
          <w:tcPr>
            <w:tcW w:w="1726" w:type="dxa"/>
            <w:vAlign w:val="top"/>
          </w:tcPr>
          <w:p>
            <w:pPr>
              <w:rPr>
                <w:rFonts w:hint="eastAsia"/>
              </w:rPr>
            </w:pPr>
            <w:r>
              <w:rPr>
                <w:rFonts w:hint="eastAsia"/>
              </w:rPr>
              <w:t>皮疹</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Align w:val="center"/>
          </w:tcPr>
          <w:p>
            <w:pPr>
              <w:adjustRightInd w:val="0"/>
              <w:snapToGrid w:val="0"/>
              <w:jc w:val="left"/>
              <w:rPr>
                <w:rFonts w:hint="eastAsia"/>
              </w:rPr>
            </w:pPr>
            <w:r>
              <w:rPr>
                <w:rFonts w:hint="eastAsia"/>
              </w:rPr>
              <w:t>体重</w:t>
            </w:r>
          </w:p>
        </w:tc>
        <w:tc>
          <w:tcPr>
            <w:tcW w:w="2697" w:type="dxa"/>
            <w:vAlign w:val="top"/>
          </w:tcPr>
          <w:p>
            <w:pPr>
              <w:jc w:val="right"/>
              <w:rPr>
                <w:rFonts w:hint="eastAsia"/>
              </w:rPr>
            </w:pPr>
            <w:r>
              <w:rPr>
                <w:rFonts w:hint="eastAsia"/>
              </w:rPr>
              <w:t>kg</w:t>
            </w:r>
          </w:p>
        </w:tc>
        <w:tc>
          <w:tcPr>
            <w:tcW w:w="437" w:type="dxa"/>
            <w:vMerge w:val="continue"/>
            <w:vAlign w:val="top"/>
          </w:tcPr>
          <w:p>
            <w:pPr>
              <w:rPr>
                <w:rFonts w:hint="eastAsia"/>
              </w:rPr>
            </w:pPr>
          </w:p>
        </w:tc>
        <w:tc>
          <w:tcPr>
            <w:tcW w:w="1726" w:type="dxa"/>
            <w:vAlign w:val="center"/>
          </w:tcPr>
          <w:p>
            <w:pPr>
              <w:rPr>
                <w:rFonts w:hint="eastAsia"/>
              </w:rPr>
            </w:pPr>
            <w:r>
              <w:rPr>
                <w:rFonts w:hint="eastAsia"/>
              </w:rPr>
              <w:t>干燥</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Align w:val="center"/>
          </w:tcPr>
          <w:p>
            <w:pPr>
              <w:adjustRightInd w:val="0"/>
              <w:snapToGrid w:val="0"/>
              <w:jc w:val="left"/>
              <w:rPr>
                <w:rFonts w:hint="eastAsia"/>
              </w:rPr>
            </w:pPr>
            <w:r>
              <w:rPr>
                <w:rFonts w:hint="eastAsia"/>
              </w:rPr>
              <w:t>血压（坐位）</w:t>
            </w:r>
          </w:p>
        </w:tc>
        <w:tc>
          <w:tcPr>
            <w:tcW w:w="2697" w:type="dxa"/>
            <w:vAlign w:val="top"/>
          </w:tcPr>
          <w:p>
            <w:pPr>
              <w:jc w:val="right"/>
            </w:pPr>
            <w:r>
              <w:t>mmHg</w:t>
            </w:r>
          </w:p>
        </w:tc>
        <w:tc>
          <w:tcPr>
            <w:tcW w:w="437" w:type="dxa"/>
            <w:vMerge w:val="continue"/>
            <w:vAlign w:val="top"/>
          </w:tcPr>
          <w:p>
            <w:pPr>
              <w:rPr>
                <w:rFonts w:hint="eastAsia"/>
              </w:rPr>
            </w:pPr>
          </w:p>
        </w:tc>
        <w:tc>
          <w:tcPr>
            <w:tcW w:w="1726" w:type="dxa"/>
            <w:vAlign w:val="center"/>
          </w:tcPr>
          <w:p>
            <w:pPr>
              <w:rPr>
                <w:rFonts w:hint="eastAsia"/>
              </w:rPr>
            </w:pPr>
            <w:r>
              <w:rPr>
                <w:rFonts w:hint="eastAsia"/>
              </w:rPr>
              <w:t>脱屑</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Merge w:val="restart"/>
            <w:vAlign w:val="center"/>
          </w:tcPr>
          <w:p>
            <w:pPr>
              <w:rPr>
                <w:rFonts w:hint="eastAsia"/>
              </w:rPr>
            </w:pPr>
            <w:r>
              <w:rPr>
                <w:rFonts w:hint="eastAsia"/>
              </w:rPr>
              <w:t>淋巴结</w:t>
            </w:r>
          </w:p>
        </w:tc>
        <w:tc>
          <w:tcPr>
            <w:tcW w:w="2697" w:type="dxa"/>
            <w:vMerge w:val="restart"/>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rPr>
              <w:t>皲裂</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rPr>
              <w:t>色素沉着</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rPr>
              <w:t>色素减退</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rPr>
              <w:t>过度角化</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Merge w:val="restart"/>
            <w:vAlign w:val="center"/>
          </w:tcPr>
          <w:p>
            <w:pPr>
              <w:rPr>
                <w:rFonts w:hint="eastAsia"/>
              </w:rPr>
            </w:pPr>
          </w:p>
          <w:p>
            <w:r>
              <w:rPr>
                <w:rFonts w:hint="eastAsia"/>
              </w:rPr>
              <w:t>甲状腺</w:t>
            </w:r>
          </w:p>
          <w:p>
            <w:pPr>
              <w:rPr>
                <w:rFonts w:hint="eastAsia"/>
              </w:rPr>
            </w:pPr>
          </w:p>
        </w:tc>
        <w:tc>
          <w:tcPr>
            <w:tcW w:w="2697" w:type="dxa"/>
            <w:vMerge w:val="restart"/>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rPr>
              <w:t>多汗</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rPr>
              <w:t>疣状物</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rPr>
              <w:t>皮肤萎缩</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rPr>
              <w:t>溃疡</w:t>
            </w:r>
          </w:p>
        </w:tc>
        <w:tc>
          <w:tcPr>
            <w:tcW w:w="2162" w:type="dxa"/>
            <w:vAlign w:val="top"/>
          </w:tcPr>
          <w:p>
            <w:pPr>
              <w:jc w:val="right"/>
              <w:rPr>
                <w:rFonts w:hint="eastAsia"/>
              </w:rPr>
            </w:pPr>
            <w:r>
              <w:rPr>
                <w:rFonts w:hint="eastAsia"/>
                <w:sz w:val="18"/>
              </w:rPr>
              <w:t>（部位）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1440" w:type="dxa"/>
            <w:gridSpan w:val="2"/>
            <w:vMerge w:val="restart"/>
            <w:vAlign w:val="center"/>
          </w:tcPr>
          <w:p>
            <w:pPr>
              <w:rPr>
                <w:rFonts w:hint="eastAsia"/>
              </w:rPr>
            </w:pPr>
            <w:r>
              <w:rPr>
                <w:rFonts w:hint="eastAsia"/>
              </w:rPr>
              <w:t>肺脏</w:t>
            </w:r>
          </w:p>
        </w:tc>
        <w:tc>
          <w:tcPr>
            <w:tcW w:w="2697" w:type="dxa"/>
            <w:vMerge w:val="restart"/>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rPr>
              <w:t>指甲</w:t>
            </w:r>
          </w:p>
        </w:tc>
        <w:tc>
          <w:tcPr>
            <w:tcW w:w="2162" w:type="dxa"/>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tcBorders>
              <w:bottom w:val="single" w:color="auto" w:sz="4" w:space="0"/>
            </w:tcBorders>
            <w:vAlign w:val="top"/>
          </w:tcPr>
          <w:p>
            <w:pPr>
              <w:rPr>
                <w:rFonts w:hint="eastAsia"/>
              </w:rPr>
            </w:pPr>
          </w:p>
        </w:tc>
        <w:tc>
          <w:tcPr>
            <w:tcW w:w="1440" w:type="dxa"/>
            <w:gridSpan w:val="2"/>
            <w:vMerge w:val="continue"/>
            <w:tcBorders>
              <w:bottom w:val="single" w:color="auto" w:sz="4" w:space="0"/>
            </w:tcBorders>
            <w:vAlign w:val="center"/>
          </w:tcPr>
          <w:p>
            <w:pPr>
              <w:rPr>
                <w:rFonts w:hint="eastAsia"/>
              </w:rPr>
            </w:pPr>
          </w:p>
        </w:tc>
        <w:tc>
          <w:tcPr>
            <w:tcW w:w="2697" w:type="dxa"/>
            <w:vMerge w:val="continue"/>
            <w:tcBorders>
              <w:bottom w:val="single" w:color="auto" w:sz="4" w:space="0"/>
            </w:tcBorders>
            <w:vAlign w:val="top"/>
          </w:tcPr>
          <w:p>
            <w:pPr>
              <w:rPr>
                <w:rFonts w:hint="eastAsia"/>
              </w:rPr>
            </w:pPr>
          </w:p>
        </w:tc>
        <w:tc>
          <w:tcPr>
            <w:tcW w:w="437" w:type="dxa"/>
            <w:vMerge w:val="continue"/>
            <w:tcBorders>
              <w:bottom w:val="single" w:color="auto" w:sz="4" w:space="0"/>
            </w:tcBorders>
            <w:vAlign w:val="top"/>
          </w:tcPr>
          <w:p>
            <w:pPr>
              <w:rPr>
                <w:rFonts w:hint="eastAsia"/>
              </w:rPr>
            </w:pPr>
          </w:p>
        </w:tc>
        <w:tc>
          <w:tcPr>
            <w:tcW w:w="1726" w:type="dxa"/>
            <w:tcBorders>
              <w:bottom w:val="single" w:color="auto" w:sz="4" w:space="0"/>
            </w:tcBorders>
            <w:vAlign w:val="top"/>
          </w:tcPr>
          <w:p>
            <w:pPr>
              <w:rPr>
                <w:rFonts w:hint="eastAsia"/>
              </w:rPr>
            </w:pPr>
            <w:r>
              <w:rPr>
                <w:rFonts w:hint="eastAsia"/>
              </w:rPr>
              <w:t>其它</w:t>
            </w:r>
          </w:p>
        </w:tc>
        <w:tc>
          <w:tcPr>
            <w:tcW w:w="2162" w:type="dxa"/>
            <w:tcBorders>
              <w:bottom w:val="single" w:color="auto" w:sz="4" w:space="0"/>
            </w:tcBorders>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360" w:type="dxa"/>
            <w:vMerge w:val="restart"/>
            <w:vAlign w:val="center"/>
          </w:tcPr>
          <w:p>
            <w:pPr>
              <w:rPr>
                <w:rFonts w:hint="eastAsia"/>
              </w:rPr>
            </w:pPr>
            <w:r>
              <w:rPr>
                <w:rFonts w:hint="eastAsia"/>
              </w:rPr>
              <w:t>心</w:t>
            </w:r>
          </w:p>
          <w:p>
            <w:pPr>
              <w:rPr>
                <w:rFonts w:hint="eastAsia"/>
              </w:rPr>
            </w:pPr>
            <w:r>
              <w:rPr>
                <w:rFonts w:hint="eastAsia"/>
              </w:rPr>
              <w:t>脏</w:t>
            </w:r>
          </w:p>
        </w:tc>
        <w:tc>
          <w:tcPr>
            <w:tcW w:w="1080" w:type="dxa"/>
            <w:vMerge w:val="restart"/>
            <w:vAlign w:val="center"/>
          </w:tcPr>
          <w:p>
            <w:pPr>
              <w:rPr>
                <w:rFonts w:hint="eastAsia"/>
              </w:rPr>
            </w:pPr>
            <w:r>
              <w:rPr>
                <w:rFonts w:hint="eastAsia"/>
              </w:rPr>
              <w:t>心率</w:t>
            </w:r>
          </w:p>
        </w:tc>
        <w:tc>
          <w:tcPr>
            <w:tcW w:w="2697" w:type="dxa"/>
            <w:vMerge w:val="restart"/>
            <w:vAlign w:val="center"/>
          </w:tcPr>
          <w:p>
            <w:pPr>
              <w:rPr>
                <w:rFonts w:hint="eastAsia"/>
              </w:rPr>
            </w:pPr>
            <w:r>
              <w:rPr>
                <w:rFonts w:hint="eastAsia"/>
              </w:rPr>
              <w:t xml:space="preserve">             </w:t>
            </w:r>
            <w:r>
              <w:rPr>
                <w:rFonts w:hint="eastAsia"/>
                <w:lang w:val="en-US" w:eastAsia="zh-CN"/>
              </w:rPr>
              <w:t xml:space="preserve">     </w:t>
            </w:r>
            <w:r>
              <w:rPr>
                <w:rFonts w:hint="eastAsia"/>
              </w:rPr>
              <w:t>次/分</w:t>
            </w:r>
          </w:p>
        </w:tc>
        <w:tc>
          <w:tcPr>
            <w:tcW w:w="437" w:type="dxa"/>
            <w:vMerge w:val="continue"/>
            <w:vAlign w:val="top"/>
          </w:tcPr>
          <w:p>
            <w:pPr>
              <w:rPr>
                <w:rFonts w:hint="eastAsia"/>
              </w:rPr>
            </w:pPr>
          </w:p>
        </w:tc>
        <w:tc>
          <w:tcPr>
            <w:tcW w:w="1726" w:type="dxa"/>
            <w:vAlign w:val="top"/>
          </w:tcPr>
          <w:p>
            <w:pPr>
              <w:rPr>
                <w:rFonts w:hint="eastAsia" w:eastAsia="楷体_GB2312"/>
                <w:bCs/>
              </w:rPr>
            </w:pPr>
            <w:r>
              <w:rPr>
                <w:rFonts w:hint="eastAsia" w:eastAsia="楷体_GB2312"/>
                <w:bCs/>
              </w:rPr>
              <w:t>医师签字：</w:t>
            </w:r>
          </w:p>
        </w:tc>
        <w:tc>
          <w:tcPr>
            <w:tcW w:w="2162" w:type="dxa"/>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360" w:type="dxa"/>
            <w:vMerge w:val="continue"/>
            <w:vAlign w:val="center"/>
          </w:tcPr>
          <w:p>
            <w:pPr>
              <w:rPr>
                <w:rFonts w:hint="eastAsia"/>
                <w:sz w:val="18"/>
              </w:rPr>
            </w:pPr>
          </w:p>
        </w:tc>
        <w:tc>
          <w:tcPr>
            <w:tcW w:w="1080" w:type="dxa"/>
            <w:vMerge w:val="continue"/>
            <w:vAlign w:val="center"/>
          </w:tcPr>
          <w:p>
            <w:pPr>
              <w:rPr>
                <w:rFonts w:hint="eastAsia"/>
              </w:rPr>
            </w:pPr>
          </w:p>
        </w:tc>
        <w:tc>
          <w:tcPr>
            <w:tcW w:w="2697" w:type="dxa"/>
            <w:vMerge w:val="continue"/>
            <w:vAlign w:val="center"/>
          </w:tcPr>
          <w:p>
            <w:pPr>
              <w:rPr>
                <w:rFonts w:hint="eastAsia"/>
              </w:rPr>
            </w:pPr>
          </w:p>
        </w:tc>
        <w:tc>
          <w:tcPr>
            <w:tcW w:w="437" w:type="dxa"/>
            <w:vMerge w:val="restart"/>
            <w:vAlign w:val="center"/>
          </w:tcPr>
          <w:p>
            <w:pPr>
              <w:rPr>
                <w:rFonts w:hint="eastAsia"/>
                <w:bCs/>
                <w:sz w:val="24"/>
              </w:rPr>
            </w:pPr>
            <w:r>
              <w:rPr>
                <w:rFonts w:hint="eastAsia"/>
                <w:bCs/>
                <w:sz w:val="24"/>
              </w:rPr>
              <w:t>耳鼻喉科*</w:t>
            </w:r>
          </w:p>
        </w:tc>
        <w:tc>
          <w:tcPr>
            <w:tcW w:w="1726" w:type="dxa"/>
            <w:vAlign w:val="top"/>
          </w:tcPr>
          <w:p>
            <w:pPr>
              <w:rPr>
                <w:rFonts w:hint="eastAsia"/>
              </w:rPr>
            </w:pPr>
            <w:r>
              <w:rPr>
                <w:rFonts w:hint="eastAsia"/>
              </w:rPr>
              <w:t>听力</w:t>
            </w:r>
          </w:p>
        </w:tc>
        <w:tc>
          <w:tcPr>
            <w:tcW w:w="2162" w:type="dxa"/>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exact"/>
        </w:trPr>
        <w:tc>
          <w:tcPr>
            <w:tcW w:w="468" w:type="dxa"/>
            <w:vMerge w:val="continue"/>
            <w:vAlign w:val="top"/>
          </w:tcPr>
          <w:p>
            <w:pPr>
              <w:rPr>
                <w:rFonts w:hint="eastAsia"/>
              </w:rPr>
            </w:pPr>
          </w:p>
        </w:tc>
        <w:tc>
          <w:tcPr>
            <w:tcW w:w="360" w:type="dxa"/>
            <w:vMerge w:val="continue"/>
            <w:vAlign w:val="center"/>
          </w:tcPr>
          <w:p>
            <w:pPr>
              <w:rPr>
                <w:rFonts w:hint="eastAsia"/>
                <w:sz w:val="18"/>
              </w:rPr>
            </w:pPr>
          </w:p>
        </w:tc>
        <w:tc>
          <w:tcPr>
            <w:tcW w:w="1080" w:type="dxa"/>
            <w:vMerge w:val="restart"/>
            <w:vAlign w:val="center"/>
          </w:tcPr>
          <w:p>
            <w:pPr>
              <w:rPr>
                <w:rFonts w:hint="eastAsia"/>
              </w:rPr>
            </w:pPr>
            <w:r>
              <w:rPr>
                <w:rFonts w:hint="eastAsia"/>
              </w:rPr>
              <w:t>心律</w:t>
            </w:r>
          </w:p>
        </w:tc>
        <w:tc>
          <w:tcPr>
            <w:tcW w:w="2697" w:type="dxa"/>
            <w:vMerge w:val="restart"/>
            <w:vAlign w:val="center"/>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rPr>
              <w:t>嗅觉</w:t>
            </w:r>
          </w:p>
        </w:tc>
        <w:tc>
          <w:tcPr>
            <w:tcW w:w="2162" w:type="dxa"/>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468" w:type="dxa"/>
            <w:vMerge w:val="continue"/>
            <w:vAlign w:val="top"/>
          </w:tcPr>
          <w:p>
            <w:pPr>
              <w:rPr>
                <w:rFonts w:hint="eastAsia"/>
              </w:rPr>
            </w:pPr>
          </w:p>
        </w:tc>
        <w:tc>
          <w:tcPr>
            <w:tcW w:w="360" w:type="dxa"/>
            <w:vMerge w:val="continue"/>
            <w:vAlign w:val="center"/>
          </w:tcPr>
          <w:p>
            <w:pPr>
              <w:rPr>
                <w:rFonts w:hint="eastAsia"/>
              </w:rPr>
            </w:pPr>
          </w:p>
        </w:tc>
        <w:tc>
          <w:tcPr>
            <w:tcW w:w="1080" w:type="dxa"/>
            <w:vMerge w:val="continue"/>
            <w:vAlign w:val="center"/>
          </w:tcPr>
          <w:p>
            <w:pPr>
              <w:rPr>
                <w:rFonts w:hint="eastAsia"/>
              </w:rPr>
            </w:pPr>
          </w:p>
        </w:tc>
        <w:tc>
          <w:tcPr>
            <w:tcW w:w="2697" w:type="dxa"/>
            <w:vMerge w:val="continue"/>
            <w:vAlign w:val="center"/>
          </w:tcPr>
          <w:p>
            <w:pPr>
              <w:rPr>
                <w:rFonts w:hint="eastAsia"/>
              </w:rPr>
            </w:pPr>
          </w:p>
        </w:tc>
        <w:tc>
          <w:tcPr>
            <w:tcW w:w="437" w:type="dxa"/>
            <w:vMerge w:val="continue"/>
            <w:vAlign w:val="top"/>
          </w:tcPr>
          <w:p>
            <w:pPr>
              <w:rPr>
                <w:rFonts w:hint="eastAsia"/>
              </w:rPr>
            </w:pPr>
          </w:p>
        </w:tc>
        <w:tc>
          <w:tcPr>
            <w:tcW w:w="1726" w:type="dxa"/>
            <w:vMerge w:val="restart"/>
            <w:vAlign w:val="top"/>
          </w:tcPr>
          <w:p>
            <w:pPr>
              <w:rPr>
                <w:rFonts w:hint="eastAsia"/>
              </w:rPr>
            </w:pPr>
            <w:r>
              <w:rPr>
                <w:rFonts w:hint="eastAsia"/>
              </w:rPr>
              <w:t>其它</w:t>
            </w:r>
          </w:p>
        </w:tc>
        <w:tc>
          <w:tcPr>
            <w:tcW w:w="2162" w:type="dxa"/>
            <w:vMerge w:val="restart"/>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468" w:type="dxa"/>
            <w:vMerge w:val="continue"/>
            <w:vAlign w:val="top"/>
          </w:tcPr>
          <w:p>
            <w:pPr>
              <w:rPr>
                <w:rFonts w:hint="eastAsia"/>
              </w:rPr>
            </w:pPr>
          </w:p>
        </w:tc>
        <w:tc>
          <w:tcPr>
            <w:tcW w:w="360" w:type="dxa"/>
            <w:vMerge w:val="continue"/>
            <w:vAlign w:val="center"/>
          </w:tcPr>
          <w:p>
            <w:pPr>
              <w:rPr>
                <w:rFonts w:hint="eastAsia"/>
              </w:rPr>
            </w:pPr>
          </w:p>
        </w:tc>
        <w:tc>
          <w:tcPr>
            <w:tcW w:w="1080" w:type="dxa"/>
            <w:vMerge w:val="restart"/>
            <w:vAlign w:val="center"/>
          </w:tcPr>
          <w:p>
            <w:pPr>
              <w:rPr>
                <w:rFonts w:hint="eastAsia"/>
              </w:rPr>
            </w:pPr>
            <w:r>
              <w:rPr>
                <w:rFonts w:hint="eastAsia"/>
              </w:rPr>
              <w:t>心音</w:t>
            </w:r>
          </w:p>
        </w:tc>
        <w:tc>
          <w:tcPr>
            <w:tcW w:w="2697" w:type="dxa"/>
            <w:vMerge w:val="restart"/>
            <w:vAlign w:val="center"/>
          </w:tcPr>
          <w:p>
            <w:pPr>
              <w:rPr>
                <w:rFonts w:hint="eastAsia"/>
              </w:rPr>
            </w:pPr>
          </w:p>
        </w:tc>
        <w:tc>
          <w:tcPr>
            <w:tcW w:w="437" w:type="dxa"/>
            <w:vMerge w:val="continue"/>
            <w:vAlign w:val="top"/>
          </w:tcPr>
          <w:p>
            <w:pPr>
              <w:rPr>
                <w:rFonts w:hint="eastAsia"/>
              </w:rPr>
            </w:pPr>
          </w:p>
        </w:tc>
        <w:tc>
          <w:tcPr>
            <w:tcW w:w="1726" w:type="dxa"/>
            <w:vMerge w:val="continue"/>
            <w:vAlign w:val="top"/>
          </w:tcPr>
          <w:p>
            <w:pPr>
              <w:rPr>
                <w:rFonts w:hint="eastAsia" w:eastAsia="楷体_GB2312"/>
                <w:bCs/>
              </w:rPr>
            </w:pPr>
          </w:p>
        </w:tc>
        <w:tc>
          <w:tcPr>
            <w:tcW w:w="2162"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vAlign w:val="top"/>
          </w:tcPr>
          <w:p>
            <w:pPr>
              <w:rPr>
                <w:rFonts w:hint="eastAsia"/>
              </w:rPr>
            </w:pPr>
          </w:p>
        </w:tc>
        <w:tc>
          <w:tcPr>
            <w:tcW w:w="360" w:type="dxa"/>
            <w:vMerge w:val="continue"/>
            <w:vAlign w:val="center"/>
          </w:tcPr>
          <w:p>
            <w:pPr>
              <w:rPr>
                <w:rFonts w:hint="eastAsia"/>
              </w:rPr>
            </w:pPr>
          </w:p>
        </w:tc>
        <w:tc>
          <w:tcPr>
            <w:tcW w:w="1080" w:type="dxa"/>
            <w:vMerge w:val="continue"/>
            <w:vAlign w:val="center"/>
          </w:tcPr>
          <w:p>
            <w:pPr>
              <w:rPr>
                <w:rFonts w:hint="eastAsia"/>
              </w:rPr>
            </w:pPr>
          </w:p>
        </w:tc>
        <w:tc>
          <w:tcPr>
            <w:tcW w:w="2697" w:type="dxa"/>
            <w:vMerge w:val="continue"/>
            <w:vAlign w:val="center"/>
          </w:tcPr>
          <w:p>
            <w:pPr>
              <w:rPr>
                <w:rFonts w:hint="eastAsia"/>
              </w:rPr>
            </w:pPr>
          </w:p>
        </w:tc>
        <w:tc>
          <w:tcPr>
            <w:tcW w:w="437" w:type="dxa"/>
            <w:vMerge w:val="continue"/>
            <w:vAlign w:val="top"/>
          </w:tcPr>
          <w:p>
            <w:pPr>
              <w:rPr>
                <w:rFonts w:hint="eastAsia"/>
              </w:rPr>
            </w:pPr>
          </w:p>
        </w:tc>
        <w:tc>
          <w:tcPr>
            <w:tcW w:w="1726" w:type="dxa"/>
            <w:vMerge w:val="continue"/>
            <w:vAlign w:val="top"/>
          </w:tcPr>
          <w:p>
            <w:pPr>
              <w:rPr>
                <w:rFonts w:hint="eastAsia" w:eastAsia="楷体_GB2312"/>
                <w:bCs/>
              </w:rPr>
            </w:pPr>
          </w:p>
        </w:tc>
        <w:tc>
          <w:tcPr>
            <w:tcW w:w="2162"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vAlign w:val="top"/>
          </w:tcPr>
          <w:p>
            <w:pPr>
              <w:rPr>
                <w:rFonts w:hint="eastAsia"/>
              </w:rPr>
            </w:pPr>
          </w:p>
        </w:tc>
        <w:tc>
          <w:tcPr>
            <w:tcW w:w="1440" w:type="dxa"/>
            <w:gridSpan w:val="2"/>
            <w:vMerge w:val="restart"/>
            <w:vAlign w:val="center"/>
          </w:tcPr>
          <w:p>
            <w:pPr>
              <w:rPr>
                <w:rFonts w:hint="eastAsia"/>
              </w:rPr>
            </w:pPr>
            <w:r>
              <w:rPr>
                <w:rFonts w:hint="eastAsia"/>
              </w:rPr>
              <w:t>肝脏</w:t>
            </w:r>
          </w:p>
        </w:tc>
        <w:tc>
          <w:tcPr>
            <w:tcW w:w="2697" w:type="dxa"/>
            <w:vMerge w:val="restart"/>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eastAsia="楷体_GB2312"/>
                <w:bCs/>
              </w:rPr>
              <w:t>医师签字：</w:t>
            </w:r>
          </w:p>
        </w:tc>
        <w:tc>
          <w:tcPr>
            <w:tcW w:w="2162" w:type="dxa"/>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restart"/>
            <w:vAlign w:val="center"/>
          </w:tcPr>
          <w:p>
            <w:pPr>
              <w:rPr>
                <w:rFonts w:hint="eastAsia"/>
                <w:bCs/>
                <w:sz w:val="24"/>
              </w:rPr>
            </w:pPr>
            <w:r>
              <w:rPr>
                <w:rFonts w:hint="eastAsia"/>
                <w:bCs/>
                <w:sz w:val="24"/>
              </w:rPr>
              <w:t>妇科*</w:t>
            </w:r>
          </w:p>
        </w:tc>
        <w:tc>
          <w:tcPr>
            <w:tcW w:w="1726" w:type="dxa"/>
            <w:vMerge w:val="restart"/>
            <w:vAlign w:val="top"/>
          </w:tcPr>
          <w:p>
            <w:pPr>
              <w:rPr>
                <w:rFonts w:hint="eastAsia"/>
              </w:rPr>
            </w:pPr>
          </w:p>
        </w:tc>
        <w:tc>
          <w:tcPr>
            <w:tcW w:w="2162" w:type="dxa"/>
            <w:vMerge w:val="restart"/>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continue"/>
            <w:vAlign w:val="top"/>
          </w:tcPr>
          <w:p>
            <w:pPr>
              <w:rPr>
                <w:rFonts w:hint="eastAsia"/>
              </w:rPr>
            </w:pPr>
          </w:p>
        </w:tc>
        <w:tc>
          <w:tcPr>
            <w:tcW w:w="1726" w:type="dxa"/>
            <w:vMerge w:val="continue"/>
            <w:vAlign w:val="top"/>
          </w:tcPr>
          <w:p>
            <w:pPr>
              <w:rPr>
                <w:rFonts w:hint="eastAsia" w:eastAsia="楷体_GB2312"/>
                <w:bCs/>
              </w:rPr>
            </w:pPr>
          </w:p>
        </w:tc>
        <w:tc>
          <w:tcPr>
            <w:tcW w:w="2162"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tcBorders>
              <w:bottom w:val="single" w:color="auto" w:sz="4" w:space="0"/>
            </w:tcBorders>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continue"/>
            <w:vAlign w:val="top"/>
          </w:tcPr>
          <w:p>
            <w:pPr>
              <w:rPr>
                <w:rFonts w:hint="eastAsia"/>
              </w:rPr>
            </w:pPr>
          </w:p>
        </w:tc>
        <w:tc>
          <w:tcPr>
            <w:tcW w:w="1726" w:type="dxa"/>
            <w:vMerge w:val="continue"/>
            <w:tcBorders>
              <w:bottom w:val="single" w:color="auto" w:sz="4" w:space="0"/>
            </w:tcBorders>
            <w:vAlign w:val="top"/>
          </w:tcPr>
          <w:p>
            <w:pPr>
              <w:rPr>
                <w:rFonts w:hint="eastAsia"/>
              </w:rPr>
            </w:pPr>
          </w:p>
        </w:tc>
        <w:tc>
          <w:tcPr>
            <w:tcW w:w="2162" w:type="dxa"/>
            <w:vMerge w:val="continue"/>
            <w:tcBorders>
              <w:bottom w:val="single" w:color="auto" w:sz="4" w:space="0"/>
            </w:tcBorders>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468" w:type="dxa"/>
            <w:vMerge w:val="continue"/>
            <w:tcBorders>
              <w:bottom w:val="single" w:color="auto" w:sz="4" w:space="0"/>
            </w:tcBorders>
            <w:vAlign w:val="top"/>
          </w:tcPr>
          <w:p>
            <w:pPr>
              <w:rPr>
                <w:rFonts w:hint="eastAsia"/>
              </w:rPr>
            </w:pPr>
          </w:p>
        </w:tc>
        <w:tc>
          <w:tcPr>
            <w:tcW w:w="1440" w:type="dxa"/>
            <w:gridSpan w:val="2"/>
            <w:vMerge w:val="restart"/>
            <w:vAlign w:val="center"/>
          </w:tcPr>
          <w:p>
            <w:pPr>
              <w:rPr>
                <w:rFonts w:hint="eastAsia"/>
              </w:rPr>
            </w:pPr>
            <w:r>
              <w:rPr>
                <w:rFonts w:hint="eastAsia"/>
              </w:rPr>
              <w:t>脾脏</w:t>
            </w:r>
          </w:p>
        </w:tc>
        <w:tc>
          <w:tcPr>
            <w:tcW w:w="2697" w:type="dxa"/>
            <w:vMerge w:val="restart"/>
            <w:vAlign w:val="top"/>
          </w:tcPr>
          <w:p>
            <w:pPr>
              <w:rPr>
                <w:rFonts w:hint="eastAsia"/>
              </w:rPr>
            </w:pPr>
          </w:p>
        </w:tc>
        <w:tc>
          <w:tcPr>
            <w:tcW w:w="437" w:type="dxa"/>
            <w:vMerge w:val="continue"/>
            <w:tcBorders>
              <w:bottom w:val="single" w:color="auto" w:sz="4" w:space="0"/>
            </w:tcBorders>
            <w:vAlign w:val="top"/>
          </w:tcPr>
          <w:p>
            <w:pPr>
              <w:rPr>
                <w:rFonts w:hint="eastAsia"/>
              </w:rPr>
            </w:pPr>
          </w:p>
        </w:tc>
        <w:tc>
          <w:tcPr>
            <w:tcW w:w="1726" w:type="dxa"/>
            <w:tcBorders>
              <w:bottom w:val="single" w:color="auto" w:sz="4" w:space="0"/>
            </w:tcBorders>
            <w:vAlign w:val="top"/>
          </w:tcPr>
          <w:p>
            <w:pPr>
              <w:rPr>
                <w:rFonts w:hint="eastAsia"/>
              </w:rPr>
            </w:pPr>
            <w:r>
              <w:rPr>
                <w:rFonts w:hint="eastAsia" w:eastAsia="楷体_GB2312"/>
                <w:bCs/>
              </w:rPr>
              <w:t>医师签字：</w:t>
            </w:r>
          </w:p>
        </w:tc>
        <w:tc>
          <w:tcPr>
            <w:tcW w:w="2162" w:type="dxa"/>
            <w:tcBorders>
              <w:bottom w:val="single" w:color="auto" w:sz="4" w:space="0"/>
            </w:tcBorders>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tcBorders>
              <w:bottom w:val="single" w:color="auto" w:sz="4" w:space="0"/>
            </w:tcBorders>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restart"/>
            <w:vAlign w:val="top"/>
          </w:tcPr>
          <w:p>
            <w:pPr>
              <w:jc w:val="center"/>
              <w:rPr>
                <w:rFonts w:hint="eastAsia"/>
                <w:bCs/>
                <w:sz w:val="24"/>
              </w:rPr>
            </w:pPr>
            <w:r>
              <w:rPr>
                <w:rFonts w:hint="eastAsia"/>
                <w:bCs/>
                <w:sz w:val="24"/>
              </w:rPr>
              <w:t>心理测试#</w:t>
            </w:r>
          </w:p>
        </w:tc>
        <w:tc>
          <w:tcPr>
            <w:tcW w:w="1726" w:type="dxa"/>
            <w:vMerge w:val="restart"/>
            <w:vAlign w:val="top"/>
          </w:tcPr>
          <w:p>
            <w:pPr>
              <w:rPr>
                <w:rFonts w:hint="eastAsia"/>
              </w:rPr>
            </w:pPr>
          </w:p>
        </w:tc>
        <w:tc>
          <w:tcPr>
            <w:tcW w:w="2162" w:type="dxa"/>
            <w:vMerge w:val="restart"/>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tcBorders>
              <w:bottom w:val="single" w:color="auto" w:sz="4" w:space="0"/>
            </w:tcBorders>
            <w:vAlign w:val="top"/>
          </w:tcPr>
          <w:p>
            <w:pPr>
              <w:rPr>
                <w:rFonts w:hint="eastAsia"/>
              </w:rPr>
            </w:pPr>
          </w:p>
        </w:tc>
        <w:tc>
          <w:tcPr>
            <w:tcW w:w="1440" w:type="dxa"/>
            <w:gridSpan w:val="2"/>
            <w:vMerge w:val="continue"/>
            <w:tcBorders>
              <w:bottom w:val="single" w:color="auto" w:sz="4" w:space="0"/>
            </w:tcBorders>
            <w:vAlign w:val="center"/>
          </w:tcPr>
          <w:p>
            <w:pPr>
              <w:rPr>
                <w:rFonts w:hint="eastAsia"/>
              </w:rPr>
            </w:pPr>
          </w:p>
        </w:tc>
        <w:tc>
          <w:tcPr>
            <w:tcW w:w="2697" w:type="dxa"/>
            <w:vMerge w:val="continue"/>
            <w:tcBorders>
              <w:bottom w:val="single" w:color="auto" w:sz="4" w:space="0"/>
            </w:tcBorders>
            <w:vAlign w:val="top"/>
          </w:tcPr>
          <w:p>
            <w:pPr>
              <w:rPr>
                <w:rFonts w:hint="eastAsia"/>
              </w:rPr>
            </w:pPr>
          </w:p>
        </w:tc>
        <w:tc>
          <w:tcPr>
            <w:tcW w:w="437" w:type="dxa"/>
            <w:vMerge w:val="continue"/>
            <w:vAlign w:val="top"/>
          </w:tcPr>
          <w:p>
            <w:pPr>
              <w:rPr>
                <w:rFonts w:hint="eastAsia"/>
              </w:rPr>
            </w:pPr>
          </w:p>
        </w:tc>
        <w:tc>
          <w:tcPr>
            <w:tcW w:w="1726" w:type="dxa"/>
            <w:vMerge w:val="continue"/>
            <w:vAlign w:val="top"/>
          </w:tcPr>
          <w:p>
            <w:pPr>
              <w:rPr>
                <w:rFonts w:hint="eastAsia"/>
              </w:rPr>
            </w:pPr>
          </w:p>
        </w:tc>
        <w:tc>
          <w:tcPr>
            <w:tcW w:w="2162"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vAlign w:val="top"/>
          </w:tcPr>
          <w:p>
            <w:pPr>
              <w:rPr>
                <w:rFonts w:hint="eastAsia"/>
              </w:rPr>
            </w:pPr>
          </w:p>
        </w:tc>
        <w:tc>
          <w:tcPr>
            <w:tcW w:w="1440" w:type="dxa"/>
            <w:gridSpan w:val="2"/>
            <w:vMerge w:val="restart"/>
            <w:vAlign w:val="center"/>
          </w:tcPr>
          <w:p>
            <w:pPr>
              <w:rPr>
                <w:rFonts w:hint="eastAsia"/>
              </w:rPr>
            </w:pPr>
            <w:r>
              <w:rPr>
                <w:rFonts w:hint="eastAsia"/>
              </w:rPr>
              <w:t>肾脏</w:t>
            </w:r>
          </w:p>
        </w:tc>
        <w:tc>
          <w:tcPr>
            <w:tcW w:w="2697" w:type="dxa"/>
            <w:vMerge w:val="restart"/>
            <w:vAlign w:val="top"/>
          </w:tcPr>
          <w:p>
            <w:pPr>
              <w:rPr>
                <w:rFonts w:hint="eastAsia"/>
              </w:rPr>
            </w:pPr>
          </w:p>
        </w:tc>
        <w:tc>
          <w:tcPr>
            <w:tcW w:w="437" w:type="dxa"/>
            <w:vMerge w:val="continue"/>
            <w:vAlign w:val="top"/>
          </w:tcPr>
          <w:p>
            <w:pPr>
              <w:rPr>
                <w:rFonts w:hint="eastAsia"/>
              </w:rPr>
            </w:pPr>
          </w:p>
        </w:tc>
        <w:tc>
          <w:tcPr>
            <w:tcW w:w="1726" w:type="dxa"/>
            <w:vMerge w:val="continue"/>
            <w:vAlign w:val="top"/>
          </w:tcPr>
          <w:p>
            <w:pPr>
              <w:rPr>
                <w:rFonts w:hint="eastAsia"/>
              </w:rPr>
            </w:pPr>
          </w:p>
        </w:tc>
        <w:tc>
          <w:tcPr>
            <w:tcW w:w="2162"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continue"/>
            <w:vAlign w:val="top"/>
          </w:tcPr>
          <w:p>
            <w:pPr>
              <w:rPr>
                <w:rFonts w:hint="eastAsia"/>
              </w:rPr>
            </w:pPr>
          </w:p>
        </w:tc>
        <w:tc>
          <w:tcPr>
            <w:tcW w:w="1726" w:type="dxa"/>
            <w:vMerge w:val="continue"/>
            <w:vAlign w:val="top"/>
          </w:tcPr>
          <w:p>
            <w:pPr>
              <w:rPr>
                <w:rFonts w:hint="eastAsia" w:eastAsia="楷体_GB2312"/>
                <w:bCs/>
              </w:rPr>
            </w:pPr>
          </w:p>
        </w:tc>
        <w:tc>
          <w:tcPr>
            <w:tcW w:w="2162"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68" w:type="dxa"/>
            <w:vMerge w:val="continue"/>
            <w:vAlign w:val="top"/>
          </w:tcPr>
          <w:p>
            <w:pPr>
              <w:rPr>
                <w:rFonts w:hint="eastAsia"/>
              </w:rPr>
            </w:pPr>
          </w:p>
        </w:tc>
        <w:tc>
          <w:tcPr>
            <w:tcW w:w="1440" w:type="dxa"/>
            <w:gridSpan w:val="2"/>
            <w:vAlign w:val="center"/>
          </w:tcPr>
          <w:p>
            <w:pPr>
              <w:rPr>
                <w:rFonts w:hint="eastAsia"/>
              </w:rPr>
            </w:pPr>
            <w:r>
              <w:rPr>
                <w:rFonts w:hint="eastAsia"/>
              </w:rPr>
              <w:t>脊柱</w:t>
            </w:r>
          </w:p>
        </w:tc>
        <w:tc>
          <w:tcPr>
            <w:tcW w:w="2697" w:type="dxa"/>
            <w:vAlign w:val="top"/>
          </w:tcPr>
          <w:p>
            <w:pPr>
              <w:rPr>
                <w:rFonts w:hint="eastAsia"/>
              </w:rPr>
            </w:pPr>
          </w:p>
        </w:tc>
        <w:tc>
          <w:tcPr>
            <w:tcW w:w="437" w:type="dxa"/>
            <w:vMerge w:val="continue"/>
            <w:vAlign w:val="center"/>
          </w:tcPr>
          <w:p>
            <w:pPr>
              <w:rPr>
                <w:rFonts w:hint="eastAsia"/>
                <w:bCs/>
                <w:sz w:val="24"/>
              </w:rPr>
            </w:pPr>
          </w:p>
        </w:tc>
        <w:tc>
          <w:tcPr>
            <w:tcW w:w="1726" w:type="dxa"/>
            <w:vMerge w:val="continue"/>
            <w:vAlign w:val="top"/>
          </w:tcPr>
          <w:p>
            <w:pPr>
              <w:rPr>
                <w:rFonts w:hint="eastAsia"/>
              </w:rPr>
            </w:pPr>
          </w:p>
        </w:tc>
        <w:tc>
          <w:tcPr>
            <w:tcW w:w="2162"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0" w:hRule="atLeast"/>
        </w:trPr>
        <w:tc>
          <w:tcPr>
            <w:tcW w:w="468" w:type="dxa"/>
            <w:vMerge w:val="continue"/>
            <w:vAlign w:val="top"/>
          </w:tcPr>
          <w:p>
            <w:pPr>
              <w:rPr>
                <w:rFonts w:hint="eastAsia"/>
              </w:rPr>
            </w:pPr>
          </w:p>
        </w:tc>
        <w:tc>
          <w:tcPr>
            <w:tcW w:w="1440" w:type="dxa"/>
            <w:gridSpan w:val="2"/>
            <w:vAlign w:val="center"/>
          </w:tcPr>
          <w:p>
            <w:pPr>
              <w:rPr>
                <w:rFonts w:hint="eastAsia" w:eastAsia="楷体_GB2312"/>
              </w:rPr>
            </w:pPr>
            <w:r>
              <w:rPr>
                <w:rFonts w:hint="eastAsia"/>
              </w:rPr>
              <w:t>四肢</w:t>
            </w:r>
          </w:p>
        </w:tc>
        <w:tc>
          <w:tcPr>
            <w:tcW w:w="2697" w:type="dxa"/>
            <w:vAlign w:val="top"/>
          </w:tcPr>
          <w:p>
            <w:pPr>
              <w:rPr>
                <w:rFonts w:hint="eastAsia"/>
              </w:rPr>
            </w:pPr>
          </w:p>
        </w:tc>
        <w:tc>
          <w:tcPr>
            <w:tcW w:w="437" w:type="dxa"/>
            <w:vMerge w:val="continue"/>
            <w:vAlign w:val="top"/>
          </w:tcPr>
          <w:p>
            <w:pPr>
              <w:rPr>
                <w:rFonts w:hint="eastAsia"/>
              </w:rPr>
            </w:pPr>
          </w:p>
        </w:tc>
        <w:tc>
          <w:tcPr>
            <w:tcW w:w="1726" w:type="dxa"/>
            <w:vMerge w:val="continue"/>
            <w:vAlign w:val="top"/>
          </w:tcPr>
          <w:p>
            <w:pPr>
              <w:rPr>
                <w:rFonts w:hint="eastAsia"/>
              </w:rPr>
            </w:pPr>
          </w:p>
        </w:tc>
        <w:tc>
          <w:tcPr>
            <w:tcW w:w="2162"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vAlign w:val="top"/>
          </w:tcPr>
          <w:p>
            <w:pPr>
              <w:rPr>
                <w:rFonts w:hint="eastAsia"/>
              </w:rPr>
            </w:pPr>
          </w:p>
        </w:tc>
        <w:tc>
          <w:tcPr>
            <w:tcW w:w="1440" w:type="dxa"/>
            <w:gridSpan w:val="2"/>
            <w:vMerge w:val="restart"/>
            <w:vAlign w:val="center"/>
          </w:tcPr>
          <w:p>
            <w:pPr>
              <w:rPr>
                <w:rFonts w:hint="eastAsia"/>
              </w:rPr>
            </w:pPr>
            <w:r>
              <w:rPr>
                <w:rFonts w:hint="eastAsia"/>
              </w:rPr>
              <w:t>神经系统</w:t>
            </w:r>
          </w:p>
        </w:tc>
        <w:tc>
          <w:tcPr>
            <w:tcW w:w="2697" w:type="dxa"/>
            <w:vMerge w:val="restart"/>
            <w:vAlign w:val="top"/>
          </w:tcPr>
          <w:p>
            <w:pPr>
              <w:rPr>
                <w:rFonts w:hint="eastAsia"/>
              </w:rPr>
            </w:pPr>
          </w:p>
        </w:tc>
        <w:tc>
          <w:tcPr>
            <w:tcW w:w="437" w:type="dxa"/>
            <w:vMerge w:val="continue"/>
            <w:vAlign w:val="top"/>
          </w:tcPr>
          <w:p>
            <w:pPr>
              <w:rPr>
                <w:rFonts w:hint="eastAsia"/>
              </w:rPr>
            </w:pPr>
          </w:p>
        </w:tc>
        <w:tc>
          <w:tcPr>
            <w:tcW w:w="1726" w:type="dxa"/>
            <w:vAlign w:val="top"/>
          </w:tcPr>
          <w:p>
            <w:pPr>
              <w:rPr>
                <w:rFonts w:hint="eastAsia"/>
              </w:rPr>
            </w:pPr>
            <w:r>
              <w:rPr>
                <w:rFonts w:hint="eastAsia" w:eastAsia="楷体_GB2312"/>
                <w:bCs/>
              </w:rPr>
              <w:t>医师签字：</w:t>
            </w:r>
          </w:p>
        </w:tc>
        <w:tc>
          <w:tcPr>
            <w:tcW w:w="2162" w:type="dxa"/>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vAlign w:val="top"/>
          </w:tcPr>
          <w:p>
            <w:pPr>
              <w:rPr>
                <w:rFonts w:hint="eastAsia"/>
              </w:rPr>
            </w:pPr>
          </w:p>
        </w:tc>
        <w:tc>
          <w:tcPr>
            <w:tcW w:w="1440" w:type="dxa"/>
            <w:gridSpan w:val="2"/>
            <w:vMerge w:val="continue"/>
            <w:vAlign w:val="center"/>
          </w:tcPr>
          <w:p>
            <w:pPr>
              <w:rPr>
                <w:rFonts w:hint="eastAsia"/>
              </w:rPr>
            </w:pPr>
          </w:p>
        </w:tc>
        <w:tc>
          <w:tcPr>
            <w:tcW w:w="2697" w:type="dxa"/>
            <w:vMerge w:val="continue"/>
            <w:vAlign w:val="top"/>
          </w:tcPr>
          <w:p>
            <w:pPr>
              <w:rPr>
                <w:rFonts w:hint="eastAsia"/>
              </w:rPr>
            </w:pPr>
          </w:p>
        </w:tc>
        <w:tc>
          <w:tcPr>
            <w:tcW w:w="437" w:type="dxa"/>
            <w:vMerge w:val="restart"/>
            <w:vAlign w:val="top"/>
          </w:tcPr>
          <w:p>
            <w:pPr>
              <w:rPr>
                <w:rFonts w:hint="eastAsia"/>
                <w:bCs/>
                <w:sz w:val="24"/>
              </w:rPr>
            </w:pPr>
            <w:r>
              <w:rPr>
                <w:rFonts w:hint="eastAsia"/>
                <w:bCs/>
                <w:sz w:val="24"/>
              </w:rPr>
              <w:t>其它临床检查*</w:t>
            </w:r>
          </w:p>
        </w:tc>
        <w:tc>
          <w:tcPr>
            <w:tcW w:w="1726" w:type="dxa"/>
            <w:vMerge w:val="restart"/>
            <w:vAlign w:val="top"/>
          </w:tcPr>
          <w:p>
            <w:pPr>
              <w:rPr>
                <w:rFonts w:hint="eastAsia"/>
              </w:rPr>
            </w:pPr>
          </w:p>
        </w:tc>
        <w:tc>
          <w:tcPr>
            <w:tcW w:w="2162" w:type="dxa"/>
            <w:vMerge w:val="restart"/>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trPr>
        <w:tc>
          <w:tcPr>
            <w:tcW w:w="468" w:type="dxa"/>
            <w:vMerge w:val="continue"/>
            <w:vAlign w:val="top"/>
          </w:tcPr>
          <w:p>
            <w:pPr>
              <w:rPr>
                <w:rFonts w:hint="eastAsia"/>
              </w:rPr>
            </w:pPr>
          </w:p>
        </w:tc>
        <w:tc>
          <w:tcPr>
            <w:tcW w:w="1440" w:type="dxa"/>
            <w:gridSpan w:val="2"/>
            <w:vAlign w:val="top"/>
          </w:tcPr>
          <w:p>
            <w:pPr>
              <w:rPr>
                <w:rFonts w:hint="eastAsia"/>
              </w:rPr>
            </w:pPr>
            <w:r>
              <w:rPr>
                <w:rFonts w:hint="eastAsia"/>
              </w:rPr>
              <w:t>其它</w:t>
            </w:r>
          </w:p>
        </w:tc>
        <w:tc>
          <w:tcPr>
            <w:tcW w:w="2697" w:type="dxa"/>
            <w:vAlign w:val="top"/>
          </w:tcPr>
          <w:p>
            <w:pPr>
              <w:rPr>
                <w:rFonts w:hint="eastAsia"/>
              </w:rPr>
            </w:pPr>
          </w:p>
          <w:p>
            <w:pPr>
              <w:rPr>
                <w:rFonts w:hint="eastAsia"/>
              </w:rPr>
            </w:pPr>
          </w:p>
          <w:p>
            <w:pPr>
              <w:rPr>
                <w:rFonts w:hint="eastAsia"/>
              </w:rPr>
            </w:pPr>
          </w:p>
          <w:p>
            <w:pPr>
              <w:rPr>
                <w:rFonts w:hint="eastAsia"/>
              </w:rPr>
            </w:pPr>
          </w:p>
          <w:p>
            <w:pPr>
              <w:rPr>
                <w:rFonts w:hint="eastAsia"/>
              </w:rPr>
            </w:pPr>
          </w:p>
        </w:tc>
        <w:tc>
          <w:tcPr>
            <w:tcW w:w="437" w:type="dxa"/>
            <w:vMerge w:val="continue"/>
            <w:tcBorders/>
            <w:vAlign w:val="top"/>
          </w:tcPr>
          <w:p>
            <w:pPr>
              <w:rPr>
                <w:rFonts w:hint="eastAsia"/>
              </w:rPr>
            </w:pPr>
          </w:p>
        </w:tc>
        <w:tc>
          <w:tcPr>
            <w:tcW w:w="1726" w:type="dxa"/>
            <w:vMerge w:val="continue"/>
            <w:tcBorders/>
            <w:vAlign w:val="top"/>
          </w:tcPr>
          <w:p>
            <w:pPr>
              <w:rPr>
                <w:rFonts w:hint="eastAsia"/>
              </w:rPr>
            </w:pPr>
          </w:p>
        </w:tc>
        <w:tc>
          <w:tcPr>
            <w:tcW w:w="2162" w:type="dxa"/>
            <w:vMerge w:val="continue"/>
            <w:vAlign w:val="top"/>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trPr>
        <w:tc>
          <w:tcPr>
            <w:tcW w:w="468" w:type="dxa"/>
            <w:vMerge w:val="continue"/>
            <w:vAlign w:val="top"/>
          </w:tcPr>
          <w:p>
            <w:pPr>
              <w:rPr>
                <w:rFonts w:hint="eastAsia"/>
              </w:rPr>
            </w:pPr>
          </w:p>
        </w:tc>
        <w:tc>
          <w:tcPr>
            <w:tcW w:w="1440" w:type="dxa"/>
            <w:gridSpan w:val="2"/>
            <w:vAlign w:val="top"/>
          </w:tcPr>
          <w:p>
            <w:pPr>
              <w:rPr>
                <w:rFonts w:hint="eastAsia" w:eastAsia="楷体_GB2312"/>
                <w:bCs/>
              </w:rPr>
            </w:pPr>
            <w:r>
              <w:rPr>
                <w:rFonts w:hint="eastAsia" w:eastAsia="楷体_GB2312"/>
                <w:bCs/>
              </w:rPr>
              <w:t>医师签字：</w:t>
            </w:r>
          </w:p>
        </w:tc>
        <w:tc>
          <w:tcPr>
            <w:tcW w:w="2697" w:type="dxa"/>
            <w:vAlign w:val="top"/>
          </w:tcPr>
          <w:p>
            <w:pPr>
              <w:rPr>
                <w:rFonts w:hint="eastAsia"/>
              </w:rPr>
            </w:pPr>
          </w:p>
        </w:tc>
        <w:tc>
          <w:tcPr>
            <w:tcW w:w="437" w:type="dxa"/>
            <w:vMerge w:val="continue"/>
            <w:tcBorders/>
            <w:vAlign w:val="top"/>
          </w:tcPr>
          <w:p>
            <w:pPr>
              <w:rPr>
                <w:rFonts w:hint="eastAsia"/>
              </w:rPr>
            </w:pPr>
          </w:p>
        </w:tc>
        <w:tc>
          <w:tcPr>
            <w:tcW w:w="1726" w:type="dxa"/>
            <w:vAlign w:val="top"/>
          </w:tcPr>
          <w:p>
            <w:pPr>
              <w:rPr>
                <w:rFonts w:hint="eastAsia" w:eastAsia="楷体_GB2312"/>
                <w:bCs/>
              </w:rPr>
            </w:pPr>
            <w:r>
              <w:rPr>
                <w:rFonts w:hint="eastAsia" w:eastAsia="楷体_GB2312"/>
                <w:bCs/>
              </w:rPr>
              <w:t>医师签字：</w:t>
            </w:r>
          </w:p>
        </w:tc>
        <w:tc>
          <w:tcPr>
            <w:tcW w:w="2162" w:type="dxa"/>
            <w:vAlign w:val="top"/>
          </w:tcPr>
          <w:p>
            <w:pPr>
              <w:rPr>
                <w:rFonts w:hint="eastAsia"/>
              </w:rPr>
            </w:pPr>
          </w:p>
        </w:tc>
      </w:tr>
    </w:tbl>
    <w:p>
      <w:pPr>
        <w:rPr>
          <w:rFonts w:ascii="仿宋_GB2312" w:eastAsia="仿宋_GB2312"/>
        </w:rPr>
      </w:pPr>
      <w:r>
        <w:rPr>
          <w:rFonts w:hint="eastAsia" w:ascii="仿宋_GB2312" w:eastAsia="仿宋_GB2312"/>
        </w:rPr>
        <w:t>（注：*根据具体情况选查；#特殊岗位人员，例如核反应堆操纵员、高级操纵员等应增加心理测试）</w:t>
      </w:r>
    </w:p>
    <w:p>
      <w:pPr>
        <w:jc w:val="center"/>
        <w:rPr>
          <w:rFonts w:hint="eastAsia" w:ascii="黑体" w:eastAsia="黑体"/>
          <w:spacing w:val="20"/>
          <w:sz w:val="32"/>
          <w:szCs w:val="32"/>
        </w:rPr>
      </w:pPr>
      <w:r>
        <w:rPr>
          <w:rFonts w:ascii="仿宋_GB2312" w:eastAsia="仿宋_GB2312"/>
        </w:rPr>
        <w:br w:type="page"/>
      </w:r>
      <w:r>
        <w:rPr>
          <w:rFonts w:hint="eastAsia" w:ascii="黑体" w:eastAsia="黑体"/>
          <w:spacing w:val="20"/>
          <w:sz w:val="32"/>
          <w:szCs w:val="32"/>
        </w:rPr>
        <w:t>眼科检查</w:t>
      </w:r>
    </w:p>
    <w:tbl>
      <w:tblPr>
        <w:tblStyle w:val="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886"/>
        <w:gridCol w:w="2071"/>
        <w:gridCol w:w="1829"/>
        <w:gridCol w:w="2314"/>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8" w:hRule="atLeast"/>
        </w:trPr>
        <w:tc>
          <w:tcPr>
            <w:tcW w:w="1342" w:type="dxa"/>
            <w:gridSpan w:val="2"/>
            <w:vAlign w:val="center"/>
          </w:tcPr>
          <w:p>
            <w:pPr>
              <w:rPr>
                <w:rFonts w:hint="eastAsia" w:ascii="宋体"/>
                <w:bCs/>
              </w:rPr>
            </w:pPr>
            <w:r>
              <w:rPr>
                <w:rFonts w:hint="eastAsia" w:ascii="宋体"/>
                <w:bCs/>
              </w:rPr>
              <w:t>项    目</w:t>
            </w:r>
          </w:p>
        </w:tc>
        <w:tc>
          <w:tcPr>
            <w:tcW w:w="7688" w:type="dxa"/>
            <w:gridSpan w:val="4"/>
            <w:vAlign w:val="center"/>
          </w:tcPr>
          <w:p>
            <w:pPr>
              <w:jc w:val="center"/>
              <w:rPr>
                <w:rFonts w:hint="eastAsia" w:ascii="宋体"/>
                <w:bCs/>
              </w:rPr>
            </w:pPr>
            <w:r>
              <w:rPr>
                <w:rFonts w:hint="eastAsia" w:ascii="宋体"/>
                <w:bCs/>
              </w:rPr>
              <w:t>检   查   结   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5" w:hRule="atLeast"/>
        </w:trPr>
        <w:tc>
          <w:tcPr>
            <w:tcW w:w="1342" w:type="dxa"/>
            <w:gridSpan w:val="2"/>
            <w:vAlign w:val="top"/>
          </w:tcPr>
          <w:p>
            <w:pPr>
              <w:rPr>
                <w:rFonts w:hint="eastAsia" w:ascii="宋体"/>
                <w:sz w:val="24"/>
              </w:rPr>
            </w:pPr>
            <w:r>
              <w:rPr>
                <w:rFonts w:hint="eastAsia" w:ascii="宋体"/>
                <w:sz w:val="24"/>
              </w:rPr>
              <w:t>色觉</w:t>
            </w:r>
          </w:p>
        </w:tc>
        <w:tc>
          <w:tcPr>
            <w:tcW w:w="7688" w:type="dxa"/>
            <w:gridSpan w:val="4"/>
            <w:vAlign w:val="top"/>
          </w:tcPr>
          <w:p>
            <w:pPr>
              <w:rPr>
                <w:rFonts w:hint="eastAsia"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42" w:type="dxa"/>
            <w:gridSpan w:val="2"/>
            <w:vAlign w:val="top"/>
          </w:tcPr>
          <w:p>
            <w:pPr>
              <w:rPr>
                <w:rFonts w:hint="eastAsia" w:ascii="宋体"/>
                <w:sz w:val="24"/>
              </w:rPr>
            </w:pPr>
            <w:r>
              <w:rPr>
                <w:rFonts w:hint="eastAsia" w:ascii="宋体"/>
                <w:sz w:val="24"/>
              </w:rPr>
              <w:t>眼别</w:t>
            </w:r>
          </w:p>
        </w:tc>
        <w:tc>
          <w:tcPr>
            <w:tcW w:w="3900" w:type="dxa"/>
            <w:gridSpan w:val="2"/>
            <w:vAlign w:val="top"/>
          </w:tcPr>
          <w:p>
            <w:pPr>
              <w:jc w:val="center"/>
              <w:rPr>
                <w:rFonts w:hint="eastAsia" w:ascii="宋体"/>
                <w:bCs/>
                <w:sz w:val="24"/>
              </w:rPr>
            </w:pPr>
            <w:r>
              <w:rPr>
                <w:rFonts w:hint="eastAsia" w:ascii="宋体"/>
                <w:bCs/>
                <w:sz w:val="24"/>
              </w:rPr>
              <w:t>右</w:t>
            </w:r>
          </w:p>
        </w:tc>
        <w:tc>
          <w:tcPr>
            <w:tcW w:w="3788" w:type="dxa"/>
            <w:gridSpan w:val="2"/>
            <w:vAlign w:val="top"/>
          </w:tcPr>
          <w:p>
            <w:pPr>
              <w:jc w:val="center"/>
              <w:rPr>
                <w:rFonts w:hint="eastAsia" w:ascii="宋体"/>
                <w:bCs/>
                <w:sz w:val="24"/>
              </w:rPr>
            </w:pPr>
            <w:r>
              <w:rPr>
                <w:rFonts w:hint="eastAsia" w:ascii="宋体"/>
                <w:bCs/>
                <w:sz w:val="24"/>
              </w:rPr>
              <w:t>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56" w:type="dxa"/>
            <w:vMerge w:val="restart"/>
            <w:vAlign w:val="top"/>
          </w:tcPr>
          <w:p>
            <w:pPr>
              <w:rPr>
                <w:rFonts w:ascii="宋体"/>
                <w:sz w:val="24"/>
              </w:rPr>
            </w:pPr>
            <w:r>
              <w:rPr>
                <w:rFonts w:hint="eastAsia" w:ascii="宋体"/>
                <w:sz w:val="24"/>
              </w:rPr>
              <w:t>视力</w:t>
            </w:r>
          </w:p>
        </w:tc>
        <w:tc>
          <w:tcPr>
            <w:tcW w:w="886" w:type="dxa"/>
            <w:vAlign w:val="top"/>
          </w:tcPr>
          <w:p>
            <w:pPr>
              <w:rPr>
                <w:rFonts w:hint="eastAsia" w:ascii="宋体"/>
                <w:sz w:val="24"/>
              </w:rPr>
            </w:pPr>
            <w:r>
              <w:rPr>
                <w:rFonts w:hint="eastAsia" w:ascii="宋体"/>
                <w:sz w:val="24"/>
              </w:rPr>
              <w:t>裸眼</w:t>
            </w:r>
          </w:p>
        </w:tc>
        <w:tc>
          <w:tcPr>
            <w:tcW w:w="2071" w:type="dxa"/>
            <w:vAlign w:val="top"/>
          </w:tcPr>
          <w:p>
            <w:pPr>
              <w:rPr>
                <w:rFonts w:hint="eastAsia" w:ascii="宋体"/>
                <w:sz w:val="24"/>
              </w:rPr>
            </w:pPr>
            <w:r>
              <w:rPr>
                <w:rFonts w:hint="eastAsia" w:ascii="宋体"/>
                <w:sz w:val="24"/>
              </w:rPr>
              <w:t>远视力</w:t>
            </w:r>
          </w:p>
        </w:tc>
        <w:tc>
          <w:tcPr>
            <w:tcW w:w="1829" w:type="dxa"/>
            <w:vAlign w:val="top"/>
          </w:tcPr>
          <w:p>
            <w:pPr>
              <w:rPr>
                <w:rFonts w:hint="eastAsia" w:ascii="宋体"/>
                <w:sz w:val="24"/>
              </w:rPr>
            </w:pPr>
            <w:r>
              <w:rPr>
                <w:rFonts w:hint="eastAsia" w:ascii="宋体"/>
                <w:sz w:val="24"/>
              </w:rPr>
              <w:t>近视力</w:t>
            </w:r>
          </w:p>
        </w:tc>
        <w:tc>
          <w:tcPr>
            <w:tcW w:w="2314" w:type="dxa"/>
            <w:vAlign w:val="top"/>
          </w:tcPr>
          <w:p>
            <w:pPr>
              <w:rPr>
                <w:rFonts w:hint="eastAsia" w:ascii="宋体"/>
                <w:sz w:val="24"/>
              </w:rPr>
            </w:pPr>
            <w:r>
              <w:rPr>
                <w:rFonts w:hint="eastAsia" w:ascii="宋体"/>
                <w:sz w:val="24"/>
              </w:rPr>
              <w:t>远视力</w:t>
            </w:r>
          </w:p>
        </w:tc>
        <w:tc>
          <w:tcPr>
            <w:tcW w:w="1474" w:type="dxa"/>
            <w:vAlign w:val="top"/>
          </w:tcPr>
          <w:p>
            <w:pPr>
              <w:rPr>
                <w:rFonts w:hint="eastAsia" w:ascii="宋体"/>
                <w:sz w:val="24"/>
              </w:rPr>
            </w:pPr>
            <w:r>
              <w:rPr>
                <w:rFonts w:hint="eastAsia" w:ascii="宋体"/>
                <w:sz w:val="24"/>
              </w:rPr>
              <w:t>近视力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56" w:type="dxa"/>
            <w:vMerge w:val="continue"/>
            <w:vAlign w:val="top"/>
          </w:tcPr>
          <w:p>
            <w:pPr>
              <w:rPr>
                <w:rFonts w:hint="eastAsia" w:ascii="宋体"/>
                <w:sz w:val="24"/>
              </w:rPr>
            </w:pPr>
          </w:p>
        </w:tc>
        <w:tc>
          <w:tcPr>
            <w:tcW w:w="886" w:type="dxa"/>
            <w:vAlign w:val="top"/>
          </w:tcPr>
          <w:p>
            <w:pPr>
              <w:rPr>
                <w:rFonts w:hint="eastAsia" w:ascii="宋体"/>
                <w:sz w:val="24"/>
              </w:rPr>
            </w:pPr>
            <w:r>
              <w:rPr>
                <w:rFonts w:hint="eastAsia" w:ascii="宋体"/>
                <w:sz w:val="24"/>
              </w:rPr>
              <w:t>矫正</w:t>
            </w:r>
          </w:p>
        </w:tc>
        <w:tc>
          <w:tcPr>
            <w:tcW w:w="2071" w:type="dxa"/>
            <w:vAlign w:val="top"/>
          </w:tcPr>
          <w:p>
            <w:pPr>
              <w:rPr>
                <w:rFonts w:hint="eastAsia" w:ascii="宋体"/>
                <w:sz w:val="24"/>
              </w:rPr>
            </w:pPr>
            <w:r>
              <w:rPr>
                <w:rFonts w:hint="eastAsia" w:ascii="宋体"/>
                <w:sz w:val="24"/>
              </w:rPr>
              <w:t>远视力</w:t>
            </w:r>
          </w:p>
        </w:tc>
        <w:tc>
          <w:tcPr>
            <w:tcW w:w="1829" w:type="dxa"/>
            <w:vAlign w:val="top"/>
          </w:tcPr>
          <w:p>
            <w:pPr>
              <w:rPr>
                <w:rFonts w:hint="eastAsia" w:ascii="宋体"/>
                <w:sz w:val="24"/>
              </w:rPr>
            </w:pPr>
            <w:r>
              <w:rPr>
                <w:rFonts w:hint="eastAsia" w:ascii="宋体"/>
                <w:sz w:val="24"/>
              </w:rPr>
              <w:t>近视力</w:t>
            </w:r>
          </w:p>
        </w:tc>
        <w:tc>
          <w:tcPr>
            <w:tcW w:w="2314" w:type="dxa"/>
            <w:vAlign w:val="top"/>
          </w:tcPr>
          <w:p>
            <w:pPr>
              <w:rPr>
                <w:rFonts w:hint="eastAsia" w:ascii="宋体"/>
                <w:sz w:val="24"/>
              </w:rPr>
            </w:pPr>
            <w:r>
              <w:rPr>
                <w:rFonts w:hint="eastAsia" w:ascii="宋体"/>
                <w:sz w:val="24"/>
              </w:rPr>
              <w:t>远视力</w:t>
            </w:r>
          </w:p>
        </w:tc>
        <w:tc>
          <w:tcPr>
            <w:tcW w:w="1474" w:type="dxa"/>
            <w:vAlign w:val="top"/>
          </w:tcPr>
          <w:p>
            <w:pPr>
              <w:rPr>
                <w:rFonts w:hint="eastAsia" w:ascii="宋体"/>
                <w:sz w:val="24"/>
              </w:rPr>
            </w:pPr>
            <w:r>
              <w:rPr>
                <w:rFonts w:hint="eastAsia" w:ascii="宋体"/>
                <w:sz w:val="24"/>
              </w:rPr>
              <w:t>近视力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1342" w:type="dxa"/>
            <w:gridSpan w:val="2"/>
            <w:vAlign w:val="center"/>
          </w:tcPr>
          <w:p>
            <w:pPr>
              <w:rPr>
                <w:rFonts w:hint="eastAsia" w:ascii="宋体"/>
                <w:sz w:val="24"/>
              </w:rPr>
            </w:pPr>
            <w:r>
              <w:rPr>
                <w:rFonts w:hint="eastAsia" w:ascii="宋体"/>
                <w:sz w:val="24"/>
              </w:rPr>
              <w:t>眼前部</w:t>
            </w:r>
          </w:p>
        </w:tc>
        <w:tc>
          <w:tcPr>
            <w:tcW w:w="3900" w:type="dxa"/>
            <w:gridSpan w:val="2"/>
            <w:vAlign w:val="top"/>
          </w:tcPr>
          <w:p>
            <w:pPr>
              <w:rPr>
                <w:rFonts w:hint="eastAsia" w:ascii="宋体"/>
                <w:sz w:val="24"/>
              </w:rPr>
            </w:pPr>
          </w:p>
        </w:tc>
        <w:tc>
          <w:tcPr>
            <w:tcW w:w="3788" w:type="dxa"/>
            <w:gridSpan w:val="2"/>
            <w:vAlign w:val="top"/>
          </w:tcPr>
          <w:p>
            <w:pPr>
              <w:rPr>
                <w:rFonts w:hint="eastAsia"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6" w:hRule="atLeast"/>
        </w:trPr>
        <w:tc>
          <w:tcPr>
            <w:tcW w:w="1342" w:type="dxa"/>
            <w:gridSpan w:val="2"/>
            <w:vAlign w:val="center"/>
          </w:tcPr>
          <w:p>
            <w:pPr>
              <w:rPr>
                <w:rFonts w:hint="eastAsia" w:ascii="宋体"/>
                <w:sz w:val="24"/>
              </w:rPr>
            </w:pPr>
            <w:r>
              <w:rPr>
                <w:rFonts w:hint="eastAsia" w:ascii="宋体"/>
                <w:sz w:val="24"/>
              </w:rPr>
              <w:t>晶体裂隙灯检查所见</w:t>
            </w:r>
          </w:p>
        </w:tc>
        <w:tc>
          <w:tcPr>
            <w:tcW w:w="3900" w:type="dxa"/>
            <w:gridSpan w:val="2"/>
            <w:vAlign w:val="center"/>
          </w:tcPr>
          <w:p>
            <w:pPr>
              <w:jc w:val="center"/>
              <w:rPr>
                <w:rFonts w:hint="eastAsia" w:ascii="宋体"/>
                <w:sz w:val="24"/>
              </w:rPr>
            </w:pPr>
          </w:p>
        </w:tc>
        <w:tc>
          <w:tcPr>
            <w:tcW w:w="3788" w:type="dxa"/>
            <w:gridSpan w:val="2"/>
            <w:vAlign w:val="center"/>
          </w:tcPr>
          <w:p>
            <w:pPr>
              <w:jc w:val="center"/>
              <w:rPr>
                <w:rFonts w:hint="eastAsia"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2" w:hRule="atLeast"/>
        </w:trPr>
        <w:tc>
          <w:tcPr>
            <w:tcW w:w="1342" w:type="dxa"/>
            <w:gridSpan w:val="2"/>
            <w:vAlign w:val="center"/>
          </w:tcPr>
          <w:p>
            <w:pPr>
              <w:rPr>
                <w:rFonts w:hint="eastAsia" w:ascii="宋体"/>
                <w:sz w:val="24"/>
              </w:rPr>
            </w:pPr>
            <w:r>
              <w:rPr>
                <w:rFonts w:hint="eastAsia" w:ascii="宋体"/>
                <w:sz w:val="24"/>
              </w:rPr>
              <w:t>晶体环面及正面图</w:t>
            </w:r>
          </w:p>
        </w:tc>
        <w:tc>
          <w:tcPr>
            <w:tcW w:w="3900" w:type="dxa"/>
            <w:gridSpan w:val="2"/>
            <w:vAlign w:val="center"/>
          </w:tcPr>
          <w:p>
            <w:pPr>
              <w:jc w:val="center"/>
              <w:rPr>
                <w:rFonts w:hint="eastAsia" w:ascii="宋体"/>
                <w:sz w:val="24"/>
              </w:rPr>
            </w:pPr>
            <w:r>
              <w:rPr>
                <w:rFonts w:ascii="宋体" w:hAnsi="宋体"/>
                <w:sz w:val="30"/>
              </w:rPr>
              <w:drawing>
                <wp:inline distT="0" distB="0" distL="114300" distR="114300">
                  <wp:extent cx="2369820" cy="1630680"/>
                  <wp:effectExtent l="0" t="0" r="11430" b="762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20"/>
                          <a:stretch>
                            <a:fillRect/>
                          </a:stretch>
                        </pic:blipFill>
                        <pic:spPr>
                          <a:xfrm>
                            <a:off x="0" y="0"/>
                            <a:ext cx="2369820" cy="1630680"/>
                          </a:xfrm>
                          <a:prstGeom prst="rect">
                            <a:avLst/>
                          </a:prstGeom>
                          <a:noFill/>
                          <a:ln w="9525">
                            <a:noFill/>
                          </a:ln>
                        </pic:spPr>
                      </pic:pic>
                    </a:graphicData>
                  </a:graphic>
                </wp:inline>
              </w:drawing>
            </w:r>
          </w:p>
        </w:tc>
        <w:tc>
          <w:tcPr>
            <w:tcW w:w="3788" w:type="dxa"/>
            <w:gridSpan w:val="2"/>
            <w:vAlign w:val="center"/>
          </w:tcPr>
          <w:p>
            <w:pPr>
              <w:jc w:val="center"/>
              <w:rPr>
                <w:rFonts w:hint="eastAsia" w:ascii="宋体"/>
                <w:sz w:val="24"/>
              </w:rPr>
            </w:pPr>
            <w:r>
              <w:rPr>
                <w:rFonts w:ascii="宋体" w:hAnsi="宋体"/>
                <w:sz w:val="30"/>
              </w:rPr>
              <w:drawing>
                <wp:inline distT="0" distB="0" distL="114300" distR="114300">
                  <wp:extent cx="2369820" cy="1630680"/>
                  <wp:effectExtent l="0" t="0" r="11430" b="7620"/>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pic:cNvPicPr>
                            <a:picLocks noChangeAspect="1"/>
                          </pic:cNvPicPr>
                        </pic:nvPicPr>
                        <pic:blipFill>
                          <a:blip r:embed="rId20"/>
                          <a:stretch>
                            <a:fillRect/>
                          </a:stretch>
                        </pic:blipFill>
                        <pic:spPr>
                          <a:xfrm>
                            <a:off x="0" y="0"/>
                            <a:ext cx="2369820" cy="163068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342" w:type="dxa"/>
            <w:gridSpan w:val="2"/>
            <w:vAlign w:val="center"/>
          </w:tcPr>
          <w:p>
            <w:pPr>
              <w:rPr>
                <w:rFonts w:hint="eastAsia" w:ascii="宋体"/>
                <w:sz w:val="24"/>
              </w:rPr>
            </w:pPr>
            <w:r>
              <w:rPr>
                <w:rFonts w:hint="eastAsia" w:ascii="宋体"/>
                <w:sz w:val="24"/>
              </w:rPr>
              <w:t>玻璃体</w:t>
            </w:r>
          </w:p>
        </w:tc>
        <w:tc>
          <w:tcPr>
            <w:tcW w:w="3900" w:type="dxa"/>
            <w:gridSpan w:val="2"/>
            <w:vAlign w:val="top"/>
          </w:tcPr>
          <w:p>
            <w:pPr>
              <w:rPr>
                <w:rFonts w:hint="eastAsia" w:ascii="宋体"/>
                <w:sz w:val="24"/>
              </w:rPr>
            </w:pPr>
          </w:p>
        </w:tc>
        <w:tc>
          <w:tcPr>
            <w:tcW w:w="3788" w:type="dxa"/>
            <w:gridSpan w:val="2"/>
            <w:vAlign w:val="top"/>
          </w:tcPr>
          <w:p>
            <w:pPr>
              <w:rPr>
                <w:rFonts w:hint="eastAsia"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342" w:type="dxa"/>
            <w:gridSpan w:val="2"/>
            <w:vAlign w:val="center"/>
          </w:tcPr>
          <w:p>
            <w:pPr>
              <w:rPr>
                <w:rFonts w:hint="eastAsia" w:ascii="宋体"/>
                <w:sz w:val="24"/>
              </w:rPr>
            </w:pPr>
            <w:r>
              <w:rPr>
                <w:rFonts w:hint="eastAsia" w:ascii="宋体"/>
                <w:sz w:val="24"/>
              </w:rPr>
              <w:t>眼底</w:t>
            </w:r>
          </w:p>
        </w:tc>
        <w:tc>
          <w:tcPr>
            <w:tcW w:w="3900" w:type="dxa"/>
            <w:gridSpan w:val="2"/>
            <w:vAlign w:val="top"/>
          </w:tcPr>
          <w:p>
            <w:pPr>
              <w:rPr>
                <w:rFonts w:hint="eastAsia" w:ascii="宋体"/>
                <w:sz w:val="24"/>
              </w:rPr>
            </w:pPr>
          </w:p>
        </w:tc>
        <w:tc>
          <w:tcPr>
            <w:tcW w:w="3788" w:type="dxa"/>
            <w:gridSpan w:val="2"/>
            <w:vAlign w:val="top"/>
          </w:tcPr>
          <w:p>
            <w:pPr>
              <w:rPr>
                <w:rFonts w:hint="eastAsia"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1342" w:type="dxa"/>
            <w:gridSpan w:val="2"/>
            <w:vAlign w:val="center"/>
          </w:tcPr>
          <w:p>
            <w:pPr>
              <w:rPr>
                <w:rFonts w:hint="eastAsia" w:ascii="宋体"/>
                <w:sz w:val="24"/>
              </w:rPr>
            </w:pPr>
            <w:r>
              <w:rPr>
                <w:rFonts w:hint="eastAsia" w:ascii="宋体"/>
                <w:sz w:val="24"/>
              </w:rPr>
              <w:t>视野*</w:t>
            </w:r>
          </w:p>
        </w:tc>
        <w:tc>
          <w:tcPr>
            <w:tcW w:w="3900" w:type="dxa"/>
            <w:gridSpan w:val="2"/>
            <w:vAlign w:val="top"/>
          </w:tcPr>
          <w:p>
            <w:pPr>
              <w:rPr>
                <w:rFonts w:hint="eastAsia" w:ascii="宋体"/>
                <w:sz w:val="24"/>
              </w:rPr>
            </w:pPr>
          </w:p>
        </w:tc>
        <w:tc>
          <w:tcPr>
            <w:tcW w:w="3788" w:type="dxa"/>
            <w:gridSpan w:val="2"/>
            <w:vAlign w:val="top"/>
          </w:tcPr>
          <w:p>
            <w:pPr>
              <w:rPr>
                <w:rFonts w:hint="eastAsia"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 w:hRule="atLeast"/>
        </w:trPr>
        <w:tc>
          <w:tcPr>
            <w:tcW w:w="1342" w:type="dxa"/>
            <w:gridSpan w:val="2"/>
            <w:vAlign w:val="center"/>
          </w:tcPr>
          <w:p>
            <w:pPr>
              <w:rPr>
                <w:rFonts w:hint="eastAsia" w:ascii="楷体_GB2312" w:eastAsia="楷体_GB2312"/>
                <w:bCs/>
                <w:sz w:val="24"/>
              </w:rPr>
            </w:pPr>
            <w:r>
              <w:rPr>
                <w:rFonts w:hint="eastAsia" w:ascii="楷体_GB2312" w:eastAsia="楷体_GB2312"/>
                <w:bCs/>
                <w:sz w:val="24"/>
              </w:rPr>
              <w:t>医师签字：</w:t>
            </w:r>
          </w:p>
        </w:tc>
        <w:tc>
          <w:tcPr>
            <w:tcW w:w="7688" w:type="dxa"/>
            <w:gridSpan w:val="4"/>
            <w:vAlign w:val="top"/>
          </w:tcPr>
          <w:p>
            <w:pPr>
              <w:rPr>
                <w:rFonts w:hint="eastAsia" w:ascii="宋体"/>
                <w:sz w:val="24"/>
              </w:rPr>
            </w:pPr>
          </w:p>
        </w:tc>
      </w:tr>
    </w:tbl>
    <w:p>
      <w:pPr>
        <w:rPr>
          <w:rFonts w:hint="eastAsia" w:ascii="黑体" w:eastAsia="黑体"/>
          <w:sz w:val="24"/>
        </w:rPr>
      </w:pPr>
    </w:p>
    <w:p>
      <w:pPr>
        <w:rPr>
          <w:rFonts w:hint="eastAsia" w:ascii="仿宋_GB2312" w:eastAsia="仿宋_GB2312"/>
        </w:rPr>
      </w:pPr>
      <w:r>
        <w:rPr>
          <w:rFonts w:hint="eastAsia" w:ascii="仿宋_GB2312" w:eastAsia="仿宋_GB2312"/>
        </w:rPr>
        <w:t>注1：*必要时检查</w:t>
      </w:r>
    </w:p>
    <w:p>
      <w:pPr>
        <w:rPr>
          <w:rFonts w:hint="eastAsia" w:ascii="仿宋_GB2312" w:eastAsia="仿宋_GB2312"/>
        </w:rPr>
      </w:pPr>
      <w:r>
        <w:rPr>
          <w:rFonts w:hint="eastAsia" w:ascii="仿宋_GB2312" w:eastAsia="仿宋_GB2312"/>
        </w:rPr>
        <w:t>注2：眼部检查的要求：</w:t>
      </w:r>
    </w:p>
    <w:p>
      <w:pPr>
        <w:ind w:firstLine="420" w:firstLineChars="200"/>
        <w:rPr>
          <w:rFonts w:hint="eastAsia" w:ascii="仿宋_GB2312" w:eastAsia="仿宋_GB2312"/>
        </w:rPr>
      </w:pPr>
      <w:r>
        <w:rPr>
          <w:rFonts w:hint="eastAsia" w:ascii="仿宋_GB2312" w:eastAsia="仿宋_GB2312"/>
        </w:rPr>
        <w:t>①使用国际标准视力表检查远近视力，远视力不足1.0者，需查矫正视力。40岁以上不查近视力。</w:t>
      </w:r>
    </w:p>
    <w:p>
      <w:pPr>
        <w:ind w:firstLine="420" w:firstLineChars="200"/>
        <w:rPr>
          <w:rFonts w:hint="eastAsia" w:ascii="仿宋_GB2312" w:eastAsia="仿宋_GB2312"/>
        </w:rPr>
      </w:pPr>
      <w:r>
        <w:rPr>
          <w:rFonts w:hint="eastAsia" w:ascii="仿宋_GB2312" w:eastAsia="仿宋_GB2312"/>
        </w:rPr>
        <w:t>②按照解剖顺序，依次检查外眼，借助裂隙灯检查角膜、前房、虹膜及晶体。</w:t>
      </w:r>
    </w:p>
    <w:p>
      <w:pPr>
        <w:ind w:firstLine="420" w:firstLineChars="200"/>
        <w:rPr>
          <w:rFonts w:hint="eastAsia" w:ascii="黑体" w:eastAsia="黑体"/>
        </w:rPr>
      </w:pPr>
      <w:r>
        <w:rPr>
          <w:rFonts w:hint="eastAsia" w:ascii="仿宋_GB2312" w:eastAsia="仿宋_GB2312"/>
        </w:rPr>
        <w:t>③指触法检查眼压及未散瞳检查眼底，注意视乳头凹陷，以除外青光眼。再以托品酰胺或其它快速散瞳剂充分散瞳，用检眼镜检查屈光间质及眼底，然后用裂隙灯检查晶体，记录病变特征，并绘示意图。</w:t>
      </w:r>
    </w:p>
    <w:p>
      <w:pPr>
        <w:spacing w:after="312" w:afterLines="100"/>
        <w:jc w:val="center"/>
        <w:rPr>
          <w:rFonts w:hint="eastAsia" w:eastAsia="黑体" w:cs="Arial Unicode MS"/>
          <w:spacing w:val="20"/>
          <w:sz w:val="32"/>
          <w:szCs w:val="32"/>
        </w:rPr>
      </w:pPr>
      <w:r>
        <w:rPr>
          <w:rFonts w:eastAsia="黑体" w:cs="Arial Unicode MS"/>
          <w:bCs/>
          <w:sz w:val="44"/>
        </w:rPr>
        <w:br w:type="page"/>
      </w:r>
      <w:r>
        <w:rPr>
          <w:rFonts w:hint="eastAsia" w:eastAsia="黑体" w:cs="Arial Unicode MS"/>
          <w:spacing w:val="20"/>
          <w:sz w:val="32"/>
          <w:szCs w:val="32"/>
        </w:rPr>
        <w:t>实验室检查</w:t>
      </w:r>
    </w:p>
    <w:tbl>
      <w:tblPr>
        <w:tblStyle w:val="7"/>
        <w:tblW w:w="9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360"/>
        <w:gridCol w:w="15"/>
        <w:gridCol w:w="2145"/>
        <w:gridCol w:w="1260"/>
        <w:gridCol w:w="432"/>
        <w:gridCol w:w="483"/>
        <w:gridCol w:w="2592"/>
        <w:gridCol w:w="93"/>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988" w:type="dxa"/>
            <w:gridSpan w:val="4"/>
            <w:tcBorders>
              <w:top w:val="single" w:color="auto" w:sz="12" w:space="0"/>
              <w:left w:val="single" w:color="auto" w:sz="12" w:space="0"/>
              <w:bottom w:val="single" w:color="auto" w:sz="12" w:space="0"/>
            </w:tcBorders>
            <w:vAlign w:val="top"/>
          </w:tcPr>
          <w:p>
            <w:pPr>
              <w:adjustRightInd w:val="0"/>
              <w:snapToGrid w:val="0"/>
              <w:spacing w:line="400" w:lineRule="atLeast"/>
              <w:jc w:val="center"/>
              <w:rPr>
                <w:rFonts w:hint="eastAsia"/>
                <w:bCs/>
              </w:rPr>
            </w:pPr>
            <w:r>
              <w:rPr>
                <w:rFonts w:hint="eastAsia"/>
                <w:bCs/>
              </w:rPr>
              <w:t>项    目</w:t>
            </w:r>
          </w:p>
        </w:tc>
        <w:tc>
          <w:tcPr>
            <w:tcW w:w="1260" w:type="dxa"/>
            <w:tcBorders>
              <w:top w:val="single" w:color="auto" w:sz="12" w:space="0"/>
              <w:bottom w:val="single" w:color="auto" w:sz="12" w:space="0"/>
              <w:right w:val="single" w:color="auto" w:sz="18" w:space="0"/>
            </w:tcBorders>
            <w:vAlign w:val="top"/>
          </w:tcPr>
          <w:p>
            <w:pPr>
              <w:adjustRightInd w:val="0"/>
              <w:snapToGrid w:val="0"/>
              <w:spacing w:line="400" w:lineRule="atLeast"/>
              <w:jc w:val="center"/>
              <w:rPr>
                <w:rFonts w:hint="eastAsia"/>
                <w:bCs/>
              </w:rPr>
            </w:pPr>
            <w:r>
              <w:rPr>
                <w:rFonts w:hint="eastAsia"/>
                <w:bCs/>
              </w:rPr>
              <w:t>化验结果</w:t>
            </w:r>
          </w:p>
        </w:tc>
        <w:tc>
          <w:tcPr>
            <w:tcW w:w="3507" w:type="dxa"/>
            <w:gridSpan w:val="3"/>
            <w:tcBorders>
              <w:top w:val="single" w:color="auto" w:sz="12" w:space="0"/>
              <w:left w:val="single" w:color="auto" w:sz="18" w:space="0"/>
              <w:bottom w:val="single" w:color="auto" w:sz="12" w:space="0"/>
            </w:tcBorders>
            <w:vAlign w:val="top"/>
          </w:tcPr>
          <w:p>
            <w:pPr>
              <w:adjustRightInd w:val="0"/>
              <w:snapToGrid w:val="0"/>
              <w:spacing w:line="400" w:lineRule="atLeast"/>
              <w:jc w:val="center"/>
              <w:rPr>
                <w:rFonts w:hint="eastAsia"/>
                <w:bCs/>
              </w:rPr>
            </w:pPr>
            <w:r>
              <w:rPr>
                <w:rFonts w:hint="eastAsia"/>
                <w:bCs/>
              </w:rPr>
              <w:t>项     目</w:t>
            </w:r>
          </w:p>
        </w:tc>
        <w:tc>
          <w:tcPr>
            <w:tcW w:w="1387" w:type="dxa"/>
            <w:gridSpan w:val="2"/>
            <w:tcBorders>
              <w:top w:val="single" w:color="auto" w:sz="12" w:space="0"/>
              <w:bottom w:val="single" w:color="auto" w:sz="12" w:space="0"/>
              <w:right w:val="single" w:color="auto" w:sz="12" w:space="0"/>
            </w:tcBorders>
            <w:vAlign w:val="top"/>
          </w:tcPr>
          <w:p>
            <w:pPr>
              <w:adjustRightInd w:val="0"/>
              <w:snapToGrid w:val="0"/>
              <w:spacing w:line="400" w:lineRule="atLeast"/>
              <w:jc w:val="center"/>
              <w:rPr>
                <w:rFonts w:hint="eastAsia"/>
                <w:bCs/>
              </w:rPr>
            </w:pPr>
            <w:r>
              <w:rPr>
                <w:rFonts w:hint="eastAsia"/>
                <w:bCs/>
              </w:rPr>
              <w:t>化验结果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7" w:hRule="exact"/>
        </w:trPr>
        <w:tc>
          <w:tcPr>
            <w:tcW w:w="468" w:type="dxa"/>
            <w:vMerge w:val="restart"/>
            <w:tcBorders>
              <w:top w:val="single" w:color="auto" w:sz="12" w:space="0"/>
              <w:left w:val="single" w:color="auto" w:sz="12" w:space="0"/>
            </w:tcBorders>
            <w:vAlign w:val="center"/>
          </w:tcPr>
          <w:p>
            <w:pPr>
              <w:adjustRightInd w:val="0"/>
              <w:snapToGrid w:val="0"/>
              <w:spacing w:line="400" w:lineRule="atLeast"/>
              <w:jc w:val="center"/>
              <w:rPr>
                <w:rFonts w:hint="eastAsia"/>
                <w:bCs/>
                <w:sz w:val="24"/>
              </w:rPr>
            </w:pPr>
            <w:r>
              <w:rPr>
                <w:rFonts w:hint="eastAsia"/>
                <w:bCs/>
                <w:sz w:val="24"/>
              </w:rPr>
              <w:t>血</w:t>
            </w:r>
          </w:p>
          <w:p>
            <w:pPr>
              <w:adjustRightInd w:val="0"/>
              <w:snapToGrid w:val="0"/>
              <w:spacing w:line="400" w:lineRule="atLeast"/>
              <w:jc w:val="center"/>
              <w:rPr>
                <w:rFonts w:hint="eastAsia"/>
                <w:bCs/>
                <w:sz w:val="24"/>
              </w:rPr>
            </w:pPr>
          </w:p>
          <w:p>
            <w:pPr>
              <w:adjustRightInd w:val="0"/>
              <w:snapToGrid w:val="0"/>
              <w:spacing w:line="400" w:lineRule="atLeast"/>
              <w:jc w:val="center"/>
              <w:rPr>
                <w:rFonts w:hint="eastAsia"/>
                <w:bCs/>
                <w:sz w:val="24"/>
              </w:rPr>
            </w:pPr>
          </w:p>
          <w:p>
            <w:pPr>
              <w:adjustRightInd w:val="0"/>
              <w:snapToGrid w:val="0"/>
              <w:spacing w:line="400" w:lineRule="atLeast"/>
              <w:jc w:val="center"/>
              <w:rPr>
                <w:rFonts w:hint="eastAsia"/>
                <w:bCs/>
                <w:sz w:val="24"/>
              </w:rPr>
            </w:pPr>
            <w:r>
              <w:rPr>
                <w:rFonts w:hint="eastAsia"/>
                <w:bCs/>
                <w:sz w:val="24"/>
              </w:rPr>
              <w:t>常</w:t>
            </w:r>
          </w:p>
          <w:p>
            <w:pPr>
              <w:adjustRightInd w:val="0"/>
              <w:snapToGrid w:val="0"/>
              <w:spacing w:line="400" w:lineRule="atLeast"/>
              <w:jc w:val="center"/>
              <w:rPr>
                <w:rFonts w:hint="eastAsia"/>
                <w:bCs/>
                <w:sz w:val="24"/>
              </w:rPr>
            </w:pPr>
          </w:p>
          <w:p>
            <w:pPr>
              <w:adjustRightInd w:val="0"/>
              <w:snapToGrid w:val="0"/>
              <w:spacing w:line="400" w:lineRule="atLeast"/>
              <w:jc w:val="center"/>
              <w:rPr>
                <w:rFonts w:hint="eastAsia"/>
                <w:bCs/>
                <w:sz w:val="24"/>
              </w:rPr>
            </w:pPr>
          </w:p>
          <w:p>
            <w:pPr>
              <w:adjustRightInd w:val="0"/>
              <w:snapToGrid w:val="0"/>
              <w:spacing w:line="400" w:lineRule="atLeast"/>
              <w:jc w:val="center"/>
              <w:rPr>
                <w:rFonts w:hint="eastAsia"/>
                <w:bCs/>
                <w:sz w:val="24"/>
              </w:rPr>
            </w:pPr>
            <w:r>
              <w:rPr>
                <w:rFonts w:hint="eastAsia"/>
                <w:bCs/>
                <w:sz w:val="24"/>
              </w:rPr>
              <w:t>规</w:t>
            </w:r>
          </w:p>
        </w:tc>
        <w:tc>
          <w:tcPr>
            <w:tcW w:w="2520" w:type="dxa"/>
            <w:gridSpan w:val="3"/>
            <w:tcBorders>
              <w:top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血红蛋白（g/L）</w:t>
            </w:r>
          </w:p>
        </w:tc>
        <w:tc>
          <w:tcPr>
            <w:tcW w:w="1260" w:type="dxa"/>
            <w:tcBorders>
              <w:top w:val="single" w:color="auto" w:sz="12" w:space="0"/>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restart"/>
            <w:tcBorders>
              <w:top w:val="single" w:color="auto" w:sz="12" w:space="0"/>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bCs/>
                <w:sz w:val="21"/>
                <w:szCs w:val="21"/>
              </w:rPr>
            </w:pPr>
            <w:r>
              <w:rPr>
                <w:rFonts w:hint="eastAsia" w:ascii="仿宋" w:hAnsi="仿宋" w:eastAsia="仿宋" w:cs="仿宋"/>
                <w:bCs/>
                <w:sz w:val="21"/>
                <w:szCs w:val="21"/>
              </w:rPr>
              <w:t>内分泌</w:t>
            </w:r>
          </w:p>
          <w:p>
            <w:pPr>
              <w:adjustRightInd w:val="0"/>
              <w:snapToGrid w:val="0"/>
              <w:spacing w:line="400" w:lineRule="atLeast"/>
              <w:jc w:val="center"/>
              <w:rPr>
                <w:rFonts w:hint="eastAsia" w:ascii="仿宋" w:hAnsi="仿宋" w:eastAsia="仿宋" w:cs="仿宋"/>
                <w:bCs/>
                <w:sz w:val="21"/>
                <w:szCs w:val="21"/>
              </w:rPr>
            </w:pPr>
          </w:p>
        </w:tc>
        <w:tc>
          <w:tcPr>
            <w:tcW w:w="3075" w:type="dxa"/>
            <w:gridSpan w:val="2"/>
            <w:tcBorders>
              <w:top w:val="single" w:color="auto" w:sz="12" w:space="0"/>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T</w:t>
            </w:r>
            <w:r>
              <w:rPr>
                <w:rFonts w:hint="eastAsia" w:ascii="仿宋" w:hAnsi="仿宋" w:eastAsia="仿宋" w:cs="仿宋"/>
                <w:sz w:val="21"/>
                <w:szCs w:val="21"/>
                <w:vertAlign w:val="subscript"/>
              </w:rPr>
              <w:t>3</w:t>
            </w:r>
            <w:r>
              <w:rPr>
                <w:rFonts w:hint="eastAsia" w:ascii="仿宋" w:hAnsi="仿宋" w:eastAsia="仿宋" w:cs="仿宋"/>
                <w:sz w:val="21"/>
                <w:szCs w:val="21"/>
              </w:rPr>
              <w:t>（nmol/L）*</w:t>
            </w:r>
          </w:p>
        </w:tc>
        <w:tc>
          <w:tcPr>
            <w:tcW w:w="1387" w:type="dxa"/>
            <w:gridSpan w:val="2"/>
            <w:tcBorders>
              <w:top w:val="single" w:color="auto" w:sz="12" w:space="0"/>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9"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红细胞（×10</w:t>
            </w:r>
            <w:r>
              <w:rPr>
                <w:rFonts w:hint="eastAsia" w:ascii="仿宋" w:hAnsi="仿宋" w:eastAsia="仿宋" w:cs="仿宋"/>
                <w:sz w:val="21"/>
                <w:szCs w:val="21"/>
                <w:vertAlign w:val="superscript"/>
              </w:rPr>
              <w:t>12</w:t>
            </w:r>
            <w:r>
              <w:rPr>
                <w:rFonts w:hint="eastAsia" w:ascii="仿宋" w:hAnsi="仿宋" w:eastAsia="仿宋" w:cs="仿宋"/>
                <w:sz w:val="21"/>
                <w:szCs w:val="21"/>
              </w:rPr>
              <w:t>/L）</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075"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T</w:t>
            </w:r>
            <w:r>
              <w:rPr>
                <w:rFonts w:hint="eastAsia" w:ascii="仿宋" w:hAnsi="仿宋" w:eastAsia="仿宋" w:cs="仿宋"/>
                <w:sz w:val="21"/>
                <w:szCs w:val="21"/>
                <w:vertAlign w:val="subscript"/>
              </w:rPr>
              <w:t>4</w:t>
            </w:r>
            <w:r>
              <w:rPr>
                <w:rFonts w:hint="eastAsia" w:ascii="仿宋" w:hAnsi="仿宋" w:eastAsia="仿宋" w:cs="仿宋"/>
                <w:sz w:val="21"/>
                <w:szCs w:val="21"/>
              </w:rPr>
              <w:t>（nmol/L）*</w:t>
            </w:r>
          </w:p>
        </w:tc>
        <w:tc>
          <w:tcPr>
            <w:tcW w:w="1387" w:type="dxa"/>
            <w:gridSpan w:val="2"/>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血小板（×10</w:t>
            </w:r>
            <w:r>
              <w:rPr>
                <w:rFonts w:hint="eastAsia" w:ascii="仿宋" w:hAnsi="仿宋" w:eastAsia="仿宋" w:cs="仿宋"/>
                <w:sz w:val="21"/>
                <w:szCs w:val="21"/>
                <w:vertAlign w:val="superscript"/>
              </w:rPr>
              <w:t>9</w:t>
            </w:r>
            <w:r>
              <w:rPr>
                <w:rFonts w:hint="eastAsia" w:ascii="仿宋" w:hAnsi="仿宋" w:eastAsia="仿宋" w:cs="仿宋"/>
                <w:sz w:val="21"/>
                <w:szCs w:val="21"/>
              </w:rPr>
              <w:t>/L）</w:t>
            </w:r>
          </w:p>
        </w:tc>
        <w:tc>
          <w:tcPr>
            <w:tcW w:w="1260" w:type="dxa"/>
            <w:tcBorders>
              <w:bottom w:val="single" w:color="auto" w:sz="4" w:space="0"/>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075"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TSH（mU/L）*</w:t>
            </w:r>
          </w:p>
        </w:tc>
        <w:tc>
          <w:tcPr>
            <w:tcW w:w="1387" w:type="dxa"/>
            <w:gridSpan w:val="2"/>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2"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白细胞（×10</w:t>
            </w:r>
            <w:r>
              <w:rPr>
                <w:rFonts w:hint="eastAsia" w:ascii="仿宋" w:hAnsi="仿宋" w:eastAsia="仿宋" w:cs="仿宋"/>
                <w:sz w:val="21"/>
                <w:szCs w:val="21"/>
                <w:vertAlign w:val="superscript"/>
              </w:rPr>
              <w:t>9</w:t>
            </w:r>
            <w:r>
              <w:rPr>
                <w:rFonts w:hint="eastAsia" w:ascii="仿宋" w:hAnsi="仿宋" w:eastAsia="仿宋" w:cs="仿宋"/>
                <w:sz w:val="21"/>
                <w:szCs w:val="21"/>
              </w:rPr>
              <w:t>/L）</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bCs/>
                <w:sz w:val="21"/>
                <w:szCs w:val="21"/>
              </w:rPr>
            </w:pPr>
          </w:p>
        </w:tc>
        <w:tc>
          <w:tcPr>
            <w:tcW w:w="3075"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睾丸酮（nmol/L）*</w:t>
            </w:r>
          </w:p>
        </w:tc>
        <w:tc>
          <w:tcPr>
            <w:tcW w:w="1387" w:type="dxa"/>
            <w:gridSpan w:val="2"/>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4"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360" w:type="dxa"/>
            <w:vMerge w:val="restart"/>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白细胞分类</w:t>
            </w:r>
          </w:p>
        </w:tc>
        <w:tc>
          <w:tcPr>
            <w:tcW w:w="2160"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中性杆状核粒细胞(%)</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075"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其它*</w:t>
            </w:r>
          </w:p>
        </w:tc>
        <w:tc>
          <w:tcPr>
            <w:tcW w:w="1387" w:type="dxa"/>
            <w:gridSpan w:val="2"/>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360" w:type="dxa"/>
            <w:vMerge w:val="continue"/>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160"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中性分叶核粒细胞(%)</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075"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387" w:type="dxa"/>
            <w:gridSpan w:val="2"/>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360" w:type="dxa"/>
            <w:vMerge w:val="continue"/>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160"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淋巴细胞 (%)</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bottom w:val="single" w:color="auto" w:sz="1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075" w:type="dxa"/>
            <w:gridSpan w:val="2"/>
            <w:tcBorders>
              <w:left w:val="single" w:color="auto" w:sz="2" w:space="0"/>
              <w:bottom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387" w:type="dxa"/>
            <w:gridSpan w:val="2"/>
            <w:tcBorders>
              <w:bottom w:val="single" w:color="auto" w:sz="12" w:space="0"/>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3"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360" w:type="dxa"/>
            <w:vMerge w:val="continue"/>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160"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单核细胞 (%)</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restart"/>
            <w:tcBorders>
              <w:top w:val="single" w:color="auto" w:sz="12" w:space="0"/>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bCs/>
                <w:sz w:val="21"/>
                <w:szCs w:val="21"/>
              </w:rPr>
            </w:pPr>
            <w:r>
              <w:rPr>
                <w:rFonts w:hint="eastAsia" w:ascii="仿宋" w:hAnsi="仿宋" w:eastAsia="仿宋" w:cs="仿宋"/>
                <w:bCs/>
                <w:sz w:val="21"/>
                <w:szCs w:val="21"/>
              </w:rPr>
              <w:t>外周血淋巴细胞遗传学</w:t>
            </w:r>
          </w:p>
        </w:tc>
        <w:tc>
          <w:tcPr>
            <w:tcW w:w="483" w:type="dxa"/>
            <w:vMerge w:val="restart"/>
            <w:tcBorders>
              <w:top w:val="single" w:color="auto" w:sz="12" w:space="0"/>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染色体畸变分析#</w:t>
            </w:r>
          </w:p>
        </w:tc>
        <w:tc>
          <w:tcPr>
            <w:tcW w:w="2592" w:type="dxa"/>
            <w:tcBorders>
              <w:top w:val="single" w:color="auto" w:sz="12" w:space="0"/>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分析中期分裂细胞数（个）</w:t>
            </w:r>
          </w:p>
        </w:tc>
        <w:tc>
          <w:tcPr>
            <w:tcW w:w="1387" w:type="dxa"/>
            <w:gridSpan w:val="2"/>
            <w:tcBorders>
              <w:top w:val="single" w:color="auto" w:sz="12" w:space="0"/>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360" w:type="dxa"/>
            <w:vMerge w:val="continue"/>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160"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嗜酸性粒细胞(%)</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continue"/>
            <w:tcBorders>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592" w:type="dxa"/>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染色体畸变率（%）</w:t>
            </w:r>
          </w:p>
        </w:tc>
        <w:tc>
          <w:tcPr>
            <w:tcW w:w="1387" w:type="dxa"/>
            <w:gridSpan w:val="2"/>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360" w:type="dxa"/>
            <w:vMerge w:val="continue"/>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160"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嗜碱性粒细胞(%)</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continue"/>
            <w:tcBorders>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592" w:type="dxa"/>
            <w:vMerge w:val="restart"/>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畸变类型</w:t>
            </w:r>
          </w:p>
        </w:tc>
        <w:tc>
          <w:tcPr>
            <w:tcW w:w="1387" w:type="dxa"/>
            <w:gridSpan w:val="2"/>
            <w:vMerge w:val="restart"/>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该类型畸变数量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4"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其它必要项目*</w:t>
            </w:r>
          </w:p>
        </w:tc>
        <w:tc>
          <w:tcPr>
            <w:tcW w:w="1260" w:type="dxa"/>
            <w:tcBorders>
              <w:bottom w:val="single" w:color="auto" w:sz="4" w:space="0"/>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continue"/>
            <w:tcBorders>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592" w:type="dxa"/>
            <w:vMerge w:val="continue"/>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387" w:type="dxa"/>
            <w:gridSpan w:val="2"/>
            <w:vMerge w:val="continue"/>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4" w:hRule="exact"/>
        </w:trPr>
        <w:tc>
          <w:tcPr>
            <w:tcW w:w="468" w:type="dxa"/>
            <w:vMerge w:val="restart"/>
            <w:tcBorders>
              <w:top w:val="single" w:color="auto" w:sz="12" w:space="0"/>
              <w:left w:val="single" w:color="auto" w:sz="12" w:space="0"/>
            </w:tcBorders>
            <w:vAlign w:val="center"/>
          </w:tcPr>
          <w:p>
            <w:pPr>
              <w:adjustRightInd w:val="0"/>
              <w:snapToGrid w:val="0"/>
              <w:spacing w:line="400" w:lineRule="atLeast"/>
              <w:jc w:val="center"/>
              <w:rPr>
                <w:rFonts w:hint="eastAsia"/>
                <w:bCs/>
                <w:sz w:val="24"/>
              </w:rPr>
            </w:pPr>
            <w:r>
              <w:rPr>
                <w:rFonts w:hint="eastAsia"/>
                <w:bCs/>
                <w:sz w:val="24"/>
              </w:rPr>
              <w:t>尿</w:t>
            </w:r>
          </w:p>
          <w:p>
            <w:pPr>
              <w:adjustRightInd w:val="0"/>
              <w:snapToGrid w:val="0"/>
              <w:spacing w:line="400" w:lineRule="atLeast"/>
              <w:rPr>
                <w:rFonts w:hint="eastAsia"/>
                <w:bCs/>
                <w:sz w:val="24"/>
              </w:rPr>
            </w:pPr>
            <w:r>
              <w:rPr>
                <w:rFonts w:hint="eastAsia"/>
                <w:bCs/>
                <w:sz w:val="24"/>
              </w:rPr>
              <w:t>常规</w:t>
            </w:r>
          </w:p>
        </w:tc>
        <w:tc>
          <w:tcPr>
            <w:tcW w:w="2520" w:type="dxa"/>
            <w:gridSpan w:val="3"/>
            <w:tcBorders>
              <w:top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外观</w:t>
            </w:r>
          </w:p>
        </w:tc>
        <w:tc>
          <w:tcPr>
            <w:tcW w:w="1260" w:type="dxa"/>
            <w:tcBorders>
              <w:top w:val="single" w:color="auto" w:sz="12" w:space="0"/>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continue"/>
            <w:tcBorders>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592" w:type="dxa"/>
            <w:vMerge w:val="continue"/>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387" w:type="dxa"/>
            <w:gridSpan w:val="2"/>
            <w:vMerge w:val="continue"/>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4"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葡萄糖</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continue"/>
            <w:tcBorders>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592" w:type="dxa"/>
            <w:vMerge w:val="continue"/>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387" w:type="dxa"/>
            <w:gridSpan w:val="2"/>
            <w:vMerge w:val="continue"/>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7"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蛋白</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continue"/>
            <w:tcBorders>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592" w:type="dxa"/>
            <w:vMerge w:val="continue"/>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387" w:type="dxa"/>
            <w:gridSpan w:val="2"/>
            <w:vMerge w:val="continue"/>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镜检*</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continue"/>
            <w:tcBorders>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592" w:type="dxa"/>
            <w:vMerge w:val="continue"/>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387" w:type="dxa"/>
            <w:gridSpan w:val="2"/>
            <w:vMerge w:val="continue"/>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5"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其它必要项目*</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restart"/>
            <w:tcBorders>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微核※</w:t>
            </w:r>
          </w:p>
        </w:tc>
        <w:tc>
          <w:tcPr>
            <w:tcW w:w="3979" w:type="dxa"/>
            <w:gridSpan w:val="3"/>
            <w:tcBorders>
              <w:left w:val="single" w:color="auto" w:sz="2" w:space="0"/>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方法：  ①常规培养法.   ②CB微核法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continue"/>
            <w:tcBorders>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685"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分析细胞数量（个）</w:t>
            </w:r>
          </w:p>
        </w:tc>
        <w:tc>
          <w:tcPr>
            <w:tcW w:w="1294" w:type="dxa"/>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bCs/>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continue"/>
            <w:tcBorders>
              <w:left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685"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微核淋巴细胞率（‰）</w:t>
            </w:r>
          </w:p>
        </w:tc>
        <w:tc>
          <w:tcPr>
            <w:tcW w:w="1294" w:type="dxa"/>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2" w:hRule="exact"/>
        </w:trPr>
        <w:tc>
          <w:tcPr>
            <w:tcW w:w="468" w:type="dxa"/>
            <w:vMerge w:val="continue"/>
            <w:tcBorders>
              <w:left w:val="single" w:color="auto" w:sz="12" w:space="0"/>
              <w:bottom w:val="single" w:color="auto" w:sz="12" w:space="0"/>
            </w:tcBorders>
            <w:vAlign w:val="top"/>
          </w:tcPr>
          <w:p>
            <w:pPr>
              <w:adjustRightInd w:val="0"/>
              <w:snapToGrid w:val="0"/>
              <w:spacing w:line="400" w:lineRule="atLeast"/>
              <w:jc w:val="left"/>
              <w:rPr>
                <w:rFonts w:hint="eastAsia"/>
                <w:bCs/>
                <w:sz w:val="24"/>
              </w:rPr>
            </w:pPr>
          </w:p>
        </w:tc>
        <w:tc>
          <w:tcPr>
            <w:tcW w:w="2520" w:type="dxa"/>
            <w:gridSpan w:val="3"/>
            <w:tcBorders>
              <w:bottom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260" w:type="dxa"/>
            <w:tcBorders>
              <w:bottom w:val="single" w:color="auto" w:sz="12" w:space="0"/>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83" w:type="dxa"/>
            <w:vMerge w:val="continue"/>
            <w:tcBorders>
              <w:left w:val="single" w:color="auto" w:sz="2" w:space="0"/>
              <w:bottom w:val="single" w:color="auto" w:sz="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685" w:type="dxa"/>
            <w:gridSpan w:val="2"/>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淋巴细胞微核率（‰）</w:t>
            </w:r>
          </w:p>
        </w:tc>
        <w:tc>
          <w:tcPr>
            <w:tcW w:w="1294" w:type="dxa"/>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2" w:hRule="exact"/>
        </w:trPr>
        <w:tc>
          <w:tcPr>
            <w:tcW w:w="468" w:type="dxa"/>
            <w:vMerge w:val="restart"/>
            <w:tcBorders>
              <w:top w:val="single" w:color="auto" w:sz="12" w:space="0"/>
              <w:left w:val="single" w:color="auto" w:sz="12" w:space="0"/>
            </w:tcBorders>
            <w:vAlign w:val="top"/>
          </w:tcPr>
          <w:p>
            <w:pPr>
              <w:adjustRightInd w:val="0"/>
              <w:snapToGrid w:val="0"/>
              <w:spacing w:line="400" w:lineRule="atLeast"/>
              <w:rPr>
                <w:rFonts w:hint="eastAsia"/>
                <w:bCs/>
                <w:sz w:val="24"/>
              </w:rPr>
            </w:pPr>
            <w:r>
              <w:rPr>
                <w:rFonts w:hint="eastAsia"/>
                <w:bCs/>
                <w:sz w:val="24"/>
              </w:rPr>
              <w:t>血液</w:t>
            </w:r>
          </w:p>
          <w:p>
            <w:pPr>
              <w:adjustRightInd w:val="0"/>
              <w:snapToGrid w:val="0"/>
              <w:spacing w:line="400" w:lineRule="atLeast"/>
              <w:jc w:val="center"/>
              <w:rPr>
                <w:rFonts w:hint="eastAsia"/>
                <w:bCs/>
                <w:sz w:val="24"/>
              </w:rPr>
            </w:pPr>
            <w:r>
              <w:rPr>
                <w:rFonts w:hint="eastAsia"/>
                <w:bCs/>
                <w:sz w:val="24"/>
              </w:rPr>
              <w:t>生物</w:t>
            </w:r>
          </w:p>
          <w:p>
            <w:pPr>
              <w:adjustRightInd w:val="0"/>
              <w:snapToGrid w:val="0"/>
              <w:spacing w:line="400" w:lineRule="atLeast"/>
              <w:jc w:val="center"/>
              <w:rPr>
                <w:rFonts w:hint="eastAsia"/>
                <w:bCs/>
                <w:sz w:val="24"/>
              </w:rPr>
            </w:pPr>
            <w:r>
              <w:rPr>
                <w:rFonts w:hint="eastAsia"/>
                <w:bCs/>
                <w:sz w:val="24"/>
              </w:rPr>
              <w:t>化</w:t>
            </w:r>
          </w:p>
          <w:p>
            <w:pPr>
              <w:adjustRightInd w:val="0"/>
              <w:snapToGrid w:val="0"/>
              <w:spacing w:line="400" w:lineRule="atLeast"/>
              <w:jc w:val="center"/>
              <w:rPr>
                <w:rFonts w:hint="eastAsia"/>
                <w:bCs/>
                <w:sz w:val="24"/>
              </w:rPr>
            </w:pPr>
            <w:r>
              <w:rPr>
                <w:rFonts w:hint="eastAsia"/>
                <w:bCs/>
                <w:sz w:val="24"/>
              </w:rPr>
              <w:t>学</w:t>
            </w:r>
          </w:p>
          <w:p>
            <w:pPr>
              <w:adjustRightInd w:val="0"/>
              <w:snapToGrid w:val="0"/>
              <w:spacing w:line="400" w:lineRule="atLeast"/>
              <w:jc w:val="center"/>
              <w:rPr>
                <w:rFonts w:hint="eastAsia"/>
                <w:bCs/>
                <w:sz w:val="24"/>
              </w:rPr>
            </w:pPr>
            <w:r>
              <w:rPr>
                <w:rFonts w:hint="eastAsia"/>
                <w:bCs/>
                <w:sz w:val="24"/>
              </w:rPr>
              <w:t>检查</w:t>
            </w:r>
          </w:p>
        </w:tc>
        <w:tc>
          <w:tcPr>
            <w:tcW w:w="375" w:type="dxa"/>
            <w:gridSpan w:val="2"/>
            <w:vMerge w:val="restart"/>
            <w:tcBorders>
              <w:top w:val="single" w:color="auto" w:sz="1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肝功能</w:t>
            </w:r>
          </w:p>
        </w:tc>
        <w:tc>
          <w:tcPr>
            <w:tcW w:w="2145" w:type="dxa"/>
            <w:tcBorders>
              <w:top w:val="single" w:color="auto" w:sz="12" w:space="0"/>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丙氨酸氨基转移酶（u/L）</w:t>
            </w:r>
          </w:p>
        </w:tc>
        <w:tc>
          <w:tcPr>
            <w:tcW w:w="1260" w:type="dxa"/>
            <w:tcBorders>
              <w:top w:val="single" w:color="auto" w:sz="12" w:space="0"/>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168" w:type="dxa"/>
            <w:gridSpan w:val="3"/>
            <w:vMerge w:val="restart"/>
            <w:tcBorders>
              <w:top w:val="single" w:color="auto" w:sz="2" w:space="0"/>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其它*</w:t>
            </w:r>
          </w:p>
          <w:p>
            <w:pPr>
              <w:adjustRightInd w:val="0"/>
              <w:snapToGrid w:val="0"/>
              <w:spacing w:line="400" w:lineRule="atLeast"/>
              <w:jc w:val="center"/>
              <w:rPr>
                <w:rFonts w:hint="eastAsia" w:ascii="仿宋" w:hAnsi="仿宋" w:eastAsia="仿宋" w:cs="仿宋"/>
                <w:sz w:val="21"/>
                <w:szCs w:val="21"/>
              </w:rPr>
            </w:pPr>
          </w:p>
        </w:tc>
        <w:tc>
          <w:tcPr>
            <w:tcW w:w="1294" w:type="dxa"/>
            <w:vMerge w:val="restart"/>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5" w:hRule="exact"/>
        </w:trPr>
        <w:tc>
          <w:tcPr>
            <w:tcW w:w="468" w:type="dxa"/>
            <w:vMerge w:val="continue"/>
            <w:tcBorders>
              <w:left w:val="single" w:color="auto" w:sz="12" w:space="0"/>
            </w:tcBorders>
            <w:vAlign w:val="center"/>
          </w:tcPr>
          <w:p>
            <w:pPr>
              <w:adjustRightInd w:val="0"/>
              <w:snapToGrid w:val="0"/>
              <w:spacing w:line="400" w:lineRule="atLeast"/>
              <w:jc w:val="center"/>
              <w:rPr>
                <w:rFonts w:hint="eastAsia"/>
                <w:bCs/>
                <w:sz w:val="24"/>
              </w:rPr>
            </w:pPr>
          </w:p>
        </w:tc>
        <w:tc>
          <w:tcPr>
            <w:tcW w:w="375" w:type="dxa"/>
            <w:gridSpan w:val="2"/>
            <w:vMerge w:val="continue"/>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145" w:type="dxa"/>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血清总胆红素（μmol/L）</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bottom w:val="single" w:color="auto" w:sz="12"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168" w:type="dxa"/>
            <w:gridSpan w:val="3"/>
            <w:vMerge w:val="continue"/>
            <w:tcBorders>
              <w:left w:val="single" w:color="auto" w:sz="2" w:space="0"/>
              <w:bottom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294" w:type="dxa"/>
            <w:vMerge w:val="continue"/>
            <w:tcBorders>
              <w:bottom w:val="single" w:color="auto" w:sz="12" w:space="0"/>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sz w:val="24"/>
              </w:rPr>
            </w:pPr>
          </w:p>
        </w:tc>
        <w:tc>
          <w:tcPr>
            <w:tcW w:w="375" w:type="dxa"/>
            <w:gridSpan w:val="2"/>
            <w:vMerge w:val="continue"/>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145" w:type="dxa"/>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其它*</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restart"/>
            <w:tcBorders>
              <w:top w:val="single" w:color="auto" w:sz="12" w:space="0"/>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bCs/>
                <w:sz w:val="21"/>
                <w:szCs w:val="21"/>
              </w:rPr>
            </w:pPr>
            <w:r>
              <w:rPr>
                <w:rFonts w:hint="eastAsia" w:ascii="仿宋" w:hAnsi="仿宋" w:eastAsia="仿宋" w:cs="仿宋"/>
                <w:bCs/>
                <w:sz w:val="21"/>
                <w:szCs w:val="21"/>
              </w:rPr>
              <w:t>其它化验检查</w:t>
            </w:r>
          </w:p>
        </w:tc>
        <w:tc>
          <w:tcPr>
            <w:tcW w:w="3168" w:type="dxa"/>
            <w:gridSpan w:val="3"/>
            <w:tcBorders>
              <w:top w:val="single" w:color="auto" w:sz="12" w:space="0"/>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痰细胞学检查*</w:t>
            </w:r>
          </w:p>
        </w:tc>
        <w:tc>
          <w:tcPr>
            <w:tcW w:w="1294" w:type="dxa"/>
            <w:tcBorders>
              <w:top w:val="single" w:color="auto" w:sz="12" w:space="0"/>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sz w:val="24"/>
              </w:rPr>
            </w:pPr>
          </w:p>
        </w:tc>
        <w:tc>
          <w:tcPr>
            <w:tcW w:w="375" w:type="dxa"/>
            <w:gridSpan w:val="2"/>
            <w:vMerge w:val="restart"/>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肾功能</w:t>
            </w:r>
          </w:p>
        </w:tc>
        <w:tc>
          <w:tcPr>
            <w:tcW w:w="2145" w:type="dxa"/>
            <w:vMerge w:val="restart"/>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血清肌酐（μmol/L）</w:t>
            </w:r>
          </w:p>
        </w:tc>
        <w:tc>
          <w:tcPr>
            <w:tcW w:w="1260" w:type="dxa"/>
            <w:vMerge w:val="restart"/>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168" w:type="dxa"/>
            <w:gridSpan w:val="3"/>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精液常规检查*</w:t>
            </w:r>
          </w:p>
        </w:tc>
        <w:tc>
          <w:tcPr>
            <w:tcW w:w="1294" w:type="dxa"/>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sz w:val="24"/>
              </w:rPr>
            </w:pPr>
          </w:p>
        </w:tc>
        <w:tc>
          <w:tcPr>
            <w:tcW w:w="375" w:type="dxa"/>
            <w:gridSpan w:val="2"/>
            <w:vMerge w:val="continue"/>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145" w:type="dxa"/>
            <w:vMerge w:val="continue"/>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260" w:type="dxa"/>
            <w:vMerge w:val="continue"/>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168" w:type="dxa"/>
            <w:gridSpan w:val="3"/>
            <w:vMerge w:val="restart"/>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全身计数器检查*</w:t>
            </w:r>
          </w:p>
        </w:tc>
        <w:tc>
          <w:tcPr>
            <w:tcW w:w="1294" w:type="dxa"/>
            <w:vMerge w:val="restart"/>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4"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sz w:val="24"/>
              </w:rPr>
            </w:pPr>
          </w:p>
        </w:tc>
        <w:tc>
          <w:tcPr>
            <w:tcW w:w="375" w:type="dxa"/>
            <w:gridSpan w:val="2"/>
            <w:vMerge w:val="continue"/>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145" w:type="dxa"/>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血清尿素氮（mmol/L）</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168" w:type="dxa"/>
            <w:gridSpan w:val="3"/>
            <w:vMerge w:val="continue"/>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294" w:type="dxa"/>
            <w:vMerge w:val="continue"/>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sz w:val="24"/>
              </w:rPr>
            </w:pPr>
          </w:p>
        </w:tc>
        <w:tc>
          <w:tcPr>
            <w:tcW w:w="375" w:type="dxa"/>
            <w:gridSpan w:val="2"/>
            <w:vMerge w:val="continue"/>
            <w:tcBorders>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2145" w:type="dxa"/>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其它*</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168" w:type="dxa"/>
            <w:gridSpan w:val="3"/>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294" w:type="dxa"/>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sz w:val="24"/>
              </w:rPr>
            </w:pPr>
          </w:p>
        </w:tc>
        <w:tc>
          <w:tcPr>
            <w:tcW w:w="2520" w:type="dxa"/>
            <w:gridSpan w:val="3"/>
            <w:tcBorders>
              <w:right w:val="single" w:color="auto" w:sz="4" w:space="0"/>
            </w:tcBorders>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血糖（mmol/L）*</w:t>
            </w:r>
          </w:p>
        </w:tc>
        <w:tc>
          <w:tcPr>
            <w:tcW w:w="1260" w:type="dxa"/>
            <w:tcBorders>
              <w:left w:val="single" w:color="auto" w:sz="4" w:space="0"/>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168" w:type="dxa"/>
            <w:gridSpan w:val="3"/>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294" w:type="dxa"/>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sz w:val="24"/>
              </w:rPr>
            </w:pPr>
          </w:p>
        </w:tc>
        <w:tc>
          <w:tcPr>
            <w:tcW w:w="2520" w:type="dxa"/>
            <w:gridSpan w:val="3"/>
            <w:vAlign w:val="center"/>
          </w:tcPr>
          <w:p>
            <w:pPr>
              <w:adjustRightInd w:val="0"/>
              <w:snapToGrid w:val="0"/>
              <w:spacing w:line="400" w:lineRule="atLeast"/>
              <w:jc w:val="center"/>
              <w:rPr>
                <w:rFonts w:hint="eastAsia" w:ascii="仿宋" w:hAnsi="仿宋" w:eastAsia="仿宋" w:cs="仿宋"/>
                <w:sz w:val="21"/>
                <w:szCs w:val="21"/>
              </w:rPr>
            </w:pPr>
            <w:r>
              <w:rPr>
                <w:rFonts w:hint="eastAsia" w:ascii="仿宋" w:hAnsi="仿宋" w:eastAsia="仿宋" w:cs="仿宋"/>
                <w:sz w:val="21"/>
                <w:szCs w:val="21"/>
              </w:rPr>
              <w:t>其它必要项目*</w:t>
            </w:r>
          </w:p>
        </w:tc>
        <w:tc>
          <w:tcPr>
            <w:tcW w:w="1260" w:type="dxa"/>
            <w:tcBorders>
              <w:right w:val="single" w:color="auto" w:sz="18"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3168" w:type="dxa"/>
            <w:gridSpan w:val="3"/>
            <w:tcBorders>
              <w:left w:val="single" w:color="auto" w:sz="2" w:space="0"/>
            </w:tcBorders>
            <w:vAlign w:val="center"/>
          </w:tcPr>
          <w:p>
            <w:pPr>
              <w:adjustRightInd w:val="0"/>
              <w:snapToGrid w:val="0"/>
              <w:spacing w:line="400" w:lineRule="atLeast"/>
              <w:jc w:val="center"/>
              <w:rPr>
                <w:rFonts w:hint="eastAsia" w:ascii="仿宋" w:hAnsi="仿宋" w:eastAsia="仿宋" w:cs="仿宋"/>
                <w:sz w:val="21"/>
                <w:szCs w:val="21"/>
              </w:rPr>
            </w:pPr>
          </w:p>
        </w:tc>
        <w:tc>
          <w:tcPr>
            <w:tcW w:w="1294" w:type="dxa"/>
            <w:tcBorders>
              <w:right w:val="single" w:color="auto" w:sz="12" w:space="0"/>
            </w:tcBorders>
            <w:vAlign w:val="center"/>
          </w:tcPr>
          <w:p>
            <w:pPr>
              <w:adjustRightInd w:val="0"/>
              <w:snapToGrid w:val="0"/>
              <w:spacing w:line="400" w:lineRule="atLeast"/>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sz w:val="24"/>
              </w:rPr>
            </w:pPr>
          </w:p>
        </w:tc>
        <w:tc>
          <w:tcPr>
            <w:tcW w:w="2520" w:type="dxa"/>
            <w:gridSpan w:val="3"/>
            <w:vAlign w:val="center"/>
          </w:tcPr>
          <w:p>
            <w:pPr>
              <w:adjustRightInd w:val="0"/>
              <w:snapToGrid w:val="0"/>
              <w:spacing w:line="400" w:lineRule="atLeast"/>
              <w:jc w:val="center"/>
              <w:rPr>
                <w:rFonts w:hint="eastAsia"/>
              </w:rPr>
            </w:pPr>
          </w:p>
        </w:tc>
        <w:tc>
          <w:tcPr>
            <w:tcW w:w="1260" w:type="dxa"/>
            <w:tcBorders>
              <w:right w:val="single" w:color="auto" w:sz="18" w:space="0"/>
            </w:tcBorders>
            <w:vAlign w:val="center"/>
          </w:tcPr>
          <w:p>
            <w:pPr>
              <w:adjustRightInd w:val="0"/>
              <w:snapToGrid w:val="0"/>
              <w:spacing w:line="400" w:lineRule="atLeast"/>
              <w:jc w:val="center"/>
              <w:rPr>
                <w:rFonts w:hint="eastAsia"/>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rPr>
            </w:pPr>
          </w:p>
        </w:tc>
        <w:tc>
          <w:tcPr>
            <w:tcW w:w="3168" w:type="dxa"/>
            <w:gridSpan w:val="3"/>
            <w:tcBorders>
              <w:left w:val="single" w:color="auto" w:sz="2" w:space="0"/>
            </w:tcBorders>
            <w:vAlign w:val="center"/>
          </w:tcPr>
          <w:p>
            <w:pPr>
              <w:adjustRightInd w:val="0"/>
              <w:snapToGrid w:val="0"/>
              <w:spacing w:line="400" w:lineRule="atLeast"/>
              <w:jc w:val="center"/>
              <w:rPr>
                <w:rFonts w:hint="eastAsia"/>
              </w:rPr>
            </w:pPr>
          </w:p>
        </w:tc>
        <w:tc>
          <w:tcPr>
            <w:tcW w:w="1294" w:type="dxa"/>
            <w:tcBorders>
              <w:right w:val="single" w:color="auto" w:sz="12" w:space="0"/>
            </w:tcBorders>
            <w:vAlign w:val="center"/>
          </w:tcPr>
          <w:p>
            <w:pPr>
              <w:adjustRightInd w:val="0"/>
              <w:snapToGrid w:val="0"/>
              <w:spacing w:line="400" w:lineRule="atLeas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exact"/>
        </w:trPr>
        <w:tc>
          <w:tcPr>
            <w:tcW w:w="468" w:type="dxa"/>
            <w:vMerge w:val="continue"/>
            <w:tcBorders>
              <w:left w:val="single" w:color="auto" w:sz="12" w:space="0"/>
            </w:tcBorders>
            <w:vAlign w:val="top"/>
          </w:tcPr>
          <w:p>
            <w:pPr>
              <w:adjustRightInd w:val="0"/>
              <w:snapToGrid w:val="0"/>
              <w:spacing w:line="400" w:lineRule="atLeast"/>
              <w:jc w:val="left"/>
              <w:rPr>
                <w:rFonts w:hint="eastAsia"/>
                <w:sz w:val="24"/>
              </w:rPr>
            </w:pPr>
          </w:p>
        </w:tc>
        <w:tc>
          <w:tcPr>
            <w:tcW w:w="2520" w:type="dxa"/>
            <w:gridSpan w:val="3"/>
            <w:vAlign w:val="center"/>
          </w:tcPr>
          <w:p>
            <w:pPr>
              <w:adjustRightInd w:val="0"/>
              <w:snapToGrid w:val="0"/>
              <w:spacing w:line="400" w:lineRule="atLeast"/>
              <w:jc w:val="center"/>
              <w:rPr>
                <w:rFonts w:hint="eastAsia"/>
              </w:rPr>
            </w:pPr>
          </w:p>
        </w:tc>
        <w:tc>
          <w:tcPr>
            <w:tcW w:w="1260" w:type="dxa"/>
            <w:tcBorders>
              <w:right w:val="single" w:color="auto" w:sz="18" w:space="0"/>
            </w:tcBorders>
            <w:vAlign w:val="center"/>
          </w:tcPr>
          <w:p>
            <w:pPr>
              <w:adjustRightInd w:val="0"/>
              <w:snapToGrid w:val="0"/>
              <w:spacing w:line="400" w:lineRule="atLeast"/>
              <w:jc w:val="center"/>
              <w:rPr>
                <w:rFonts w:hint="eastAsia"/>
              </w:rPr>
            </w:pPr>
          </w:p>
        </w:tc>
        <w:tc>
          <w:tcPr>
            <w:tcW w:w="432" w:type="dxa"/>
            <w:vMerge w:val="continue"/>
            <w:tcBorders>
              <w:left w:val="single" w:color="auto" w:sz="18" w:space="0"/>
              <w:right w:val="single" w:color="auto" w:sz="2" w:space="0"/>
            </w:tcBorders>
            <w:vAlign w:val="center"/>
          </w:tcPr>
          <w:p>
            <w:pPr>
              <w:adjustRightInd w:val="0"/>
              <w:snapToGrid w:val="0"/>
              <w:spacing w:line="400" w:lineRule="atLeast"/>
              <w:jc w:val="center"/>
              <w:rPr>
                <w:rFonts w:hint="eastAsia"/>
              </w:rPr>
            </w:pPr>
          </w:p>
        </w:tc>
        <w:tc>
          <w:tcPr>
            <w:tcW w:w="3168" w:type="dxa"/>
            <w:gridSpan w:val="3"/>
            <w:tcBorders>
              <w:left w:val="single" w:color="auto" w:sz="2" w:space="0"/>
            </w:tcBorders>
            <w:vAlign w:val="center"/>
          </w:tcPr>
          <w:p>
            <w:pPr>
              <w:adjustRightInd w:val="0"/>
              <w:snapToGrid w:val="0"/>
              <w:spacing w:line="400" w:lineRule="atLeast"/>
              <w:jc w:val="center"/>
              <w:rPr>
                <w:rFonts w:hint="eastAsia"/>
              </w:rPr>
            </w:pPr>
          </w:p>
        </w:tc>
        <w:tc>
          <w:tcPr>
            <w:tcW w:w="1294" w:type="dxa"/>
            <w:tcBorders>
              <w:right w:val="single" w:color="auto" w:sz="12" w:space="0"/>
            </w:tcBorders>
            <w:vAlign w:val="center"/>
          </w:tcPr>
          <w:p>
            <w:pPr>
              <w:adjustRightInd w:val="0"/>
              <w:snapToGrid w:val="0"/>
              <w:spacing w:line="400" w:lineRule="atLeast"/>
              <w:jc w:val="center"/>
              <w:rPr>
                <w:rFonts w:hint="eastAsia"/>
              </w:rPr>
            </w:pPr>
          </w:p>
        </w:tc>
      </w:tr>
    </w:tbl>
    <w:p>
      <w:pPr>
        <w:jc w:val="left"/>
        <w:rPr>
          <w:rFonts w:hint="eastAsia" w:ascii="楷体_GB2312" w:eastAsia="楷体_GB2312"/>
          <w:spacing w:val="-20"/>
          <w:sz w:val="18"/>
        </w:rPr>
      </w:pPr>
      <w:r>
        <w:rPr>
          <w:rFonts w:hint="eastAsia" w:ascii="楷体_GB2312" w:eastAsia="楷体_GB2312"/>
          <w:spacing w:val="-20"/>
          <w:sz w:val="18"/>
        </w:rPr>
        <w:t>（*选检项目； #上岗前、离岗、应急/事故检查时必检，在岗期间定期检查为选检；</w:t>
      </w:r>
      <w:r>
        <w:rPr>
          <w:rFonts w:hint="eastAsia"/>
          <w:sz w:val="18"/>
        </w:rPr>
        <w:t>※</w:t>
      </w:r>
      <w:r>
        <w:rPr>
          <w:rFonts w:hint="eastAsia" w:ascii="楷体_GB2312" w:eastAsia="楷体_GB2312"/>
          <w:spacing w:val="-20"/>
          <w:sz w:val="18"/>
        </w:rPr>
        <w:t>在岗期间定期检查为必检，其它情况选检）</w:t>
      </w:r>
    </w:p>
    <w:p>
      <w:pPr>
        <w:ind w:firstLine="1800"/>
        <w:jc w:val="left"/>
        <w:rPr>
          <w:rFonts w:hint="eastAsia"/>
          <w:sz w:val="24"/>
          <w:u w:val="single"/>
        </w:rPr>
      </w:pPr>
    </w:p>
    <w:p>
      <w:pPr>
        <w:spacing w:after="312" w:afterLines="100"/>
        <w:jc w:val="center"/>
        <w:rPr>
          <w:rFonts w:hint="eastAsia" w:eastAsia="黑体"/>
          <w:sz w:val="32"/>
        </w:rPr>
      </w:pPr>
      <w:r>
        <w:rPr>
          <w:rFonts w:hint="eastAsia" w:eastAsia="黑体"/>
          <w:sz w:val="32"/>
        </w:rPr>
        <w:t>器 械 检 查</w:t>
      </w:r>
    </w:p>
    <w:tbl>
      <w:tblPr>
        <w:tblStyle w:val="7"/>
        <w:tblW w:w="8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4344"/>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2448" w:type="dxa"/>
            <w:vAlign w:val="center"/>
          </w:tcPr>
          <w:p>
            <w:pPr>
              <w:adjustRightInd w:val="0"/>
              <w:snapToGrid w:val="0"/>
              <w:spacing w:line="540" w:lineRule="atLeast"/>
              <w:jc w:val="center"/>
              <w:rPr>
                <w:rFonts w:hint="eastAsia"/>
                <w:bCs/>
                <w:sz w:val="24"/>
              </w:rPr>
            </w:pPr>
            <w:r>
              <w:rPr>
                <w:rFonts w:hint="eastAsia"/>
                <w:bCs/>
                <w:sz w:val="24"/>
              </w:rPr>
              <w:t>项   目</w:t>
            </w:r>
          </w:p>
        </w:tc>
        <w:tc>
          <w:tcPr>
            <w:tcW w:w="4344" w:type="dxa"/>
            <w:vAlign w:val="center"/>
          </w:tcPr>
          <w:p>
            <w:pPr>
              <w:adjustRightInd w:val="0"/>
              <w:snapToGrid w:val="0"/>
              <w:spacing w:line="540" w:lineRule="atLeast"/>
              <w:jc w:val="center"/>
              <w:rPr>
                <w:rFonts w:hint="eastAsia"/>
                <w:bCs/>
                <w:sz w:val="24"/>
              </w:rPr>
            </w:pPr>
            <w:r>
              <w:rPr>
                <w:rFonts w:hint="eastAsia"/>
                <w:bCs/>
                <w:sz w:val="24"/>
              </w:rPr>
              <w:t>检 查 结 果</w:t>
            </w:r>
          </w:p>
        </w:tc>
        <w:tc>
          <w:tcPr>
            <w:tcW w:w="1813" w:type="dxa"/>
            <w:vAlign w:val="center"/>
          </w:tcPr>
          <w:p>
            <w:pPr>
              <w:adjustRightInd w:val="0"/>
              <w:snapToGrid w:val="0"/>
              <w:spacing w:line="540" w:lineRule="atLeast"/>
              <w:jc w:val="center"/>
              <w:rPr>
                <w:rFonts w:hint="eastAsia"/>
                <w:bCs/>
                <w:sz w:val="24"/>
              </w:rPr>
            </w:pPr>
            <w:r>
              <w:rPr>
                <w:rFonts w:hint="eastAsia"/>
                <w:bCs/>
                <w:sz w:val="24"/>
              </w:rPr>
              <w:t>检查医师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center"/>
          </w:tcPr>
          <w:p>
            <w:pPr>
              <w:adjustRightInd w:val="0"/>
              <w:snapToGrid w:val="0"/>
              <w:spacing w:line="400" w:lineRule="atLeast"/>
              <w:rPr>
                <w:rFonts w:hint="eastAsia"/>
                <w:sz w:val="24"/>
              </w:rPr>
            </w:pPr>
            <w:r>
              <w:rPr>
                <w:rFonts w:hint="eastAsia"/>
                <w:sz w:val="24"/>
              </w:rPr>
              <w:t>胸部</w:t>
            </w:r>
            <w:r>
              <w:rPr>
                <w:sz w:val="24"/>
              </w:rPr>
              <w:t>X</w:t>
            </w:r>
            <w:r>
              <w:rPr>
                <w:rFonts w:hint="eastAsia"/>
                <w:sz w:val="24"/>
              </w:rPr>
              <w:t>线摄影</w:t>
            </w:r>
          </w:p>
          <w:p>
            <w:pPr>
              <w:adjustRightInd w:val="0"/>
              <w:snapToGrid w:val="0"/>
              <w:spacing w:line="400" w:lineRule="atLeast"/>
              <w:rPr>
                <w:rFonts w:hint="eastAsia"/>
              </w:rPr>
            </w:pPr>
            <w:r>
              <w:rPr>
                <w:rFonts w:hint="eastAsia"/>
                <w:bCs/>
              </w:rPr>
              <w:t>（</w:t>
            </w:r>
            <w:r>
              <w:rPr>
                <w:rFonts w:hint="eastAsia"/>
              </w:rPr>
              <w:t>X线号：</w:t>
            </w:r>
            <w:r>
              <w:rPr>
                <w:rFonts w:hint="eastAsia"/>
                <w:bCs/>
                <w:u w:val="single"/>
              </w:rPr>
              <w:t xml:space="preserve">           </w:t>
            </w:r>
            <w:r>
              <w:rPr>
                <w:rFonts w:hint="eastAsia"/>
                <w:bCs/>
              </w:rPr>
              <w:t>）</w:t>
            </w:r>
          </w:p>
        </w:tc>
        <w:tc>
          <w:tcPr>
            <w:tcW w:w="4344" w:type="dxa"/>
            <w:vAlign w:val="top"/>
          </w:tcPr>
          <w:p>
            <w:pPr>
              <w:adjustRightInd w:val="0"/>
              <w:snapToGrid w:val="0"/>
              <w:spacing w:line="400" w:lineRule="atLeast"/>
              <w:rPr>
                <w:rFonts w:hint="eastAsia"/>
                <w:sz w:val="24"/>
              </w:rPr>
            </w:pPr>
          </w:p>
        </w:tc>
        <w:tc>
          <w:tcPr>
            <w:tcW w:w="1813" w:type="dxa"/>
            <w:vAlign w:val="center"/>
          </w:tcPr>
          <w:p>
            <w:pPr>
              <w:adjustRightInd w:val="0"/>
              <w:snapToGrid w:val="0"/>
              <w:spacing w:line="108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center"/>
          </w:tcPr>
          <w:p>
            <w:pPr>
              <w:adjustRightInd w:val="0"/>
              <w:snapToGrid w:val="0"/>
              <w:spacing w:line="400" w:lineRule="atLeast"/>
              <w:rPr>
                <w:rFonts w:hint="eastAsia"/>
                <w:sz w:val="24"/>
              </w:rPr>
            </w:pPr>
            <w:r>
              <w:rPr>
                <w:rFonts w:hint="eastAsia"/>
                <w:sz w:val="24"/>
              </w:rPr>
              <w:t>心电图</w:t>
            </w:r>
          </w:p>
        </w:tc>
        <w:tc>
          <w:tcPr>
            <w:tcW w:w="4344" w:type="dxa"/>
            <w:vAlign w:val="center"/>
          </w:tcPr>
          <w:p>
            <w:pPr>
              <w:adjustRightInd w:val="0"/>
              <w:snapToGrid w:val="0"/>
              <w:spacing w:line="400" w:lineRule="atLeast"/>
              <w:jc w:val="center"/>
              <w:rPr>
                <w:rFonts w:hint="eastAsia"/>
                <w:sz w:val="24"/>
              </w:rPr>
            </w:pPr>
          </w:p>
        </w:tc>
        <w:tc>
          <w:tcPr>
            <w:tcW w:w="1813" w:type="dxa"/>
            <w:vAlign w:val="center"/>
          </w:tcPr>
          <w:p>
            <w:pPr>
              <w:adjustRightInd w:val="0"/>
              <w:snapToGrid w:val="0"/>
              <w:spacing w:line="108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center"/>
          </w:tcPr>
          <w:p>
            <w:pPr>
              <w:adjustRightInd w:val="0"/>
              <w:snapToGrid w:val="0"/>
              <w:spacing w:line="400" w:lineRule="atLeast"/>
              <w:rPr>
                <w:rFonts w:hint="eastAsia"/>
                <w:sz w:val="24"/>
              </w:rPr>
            </w:pPr>
            <w:r>
              <w:rPr>
                <w:rFonts w:hint="eastAsia"/>
                <w:sz w:val="24"/>
              </w:rPr>
              <w:t>腹部B超</w:t>
            </w:r>
          </w:p>
        </w:tc>
        <w:tc>
          <w:tcPr>
            <w:tcW w:w="4344" w:type="dxa"/>
            <w:vAlign w:val="center"/>
          </w:tcPr>
          <w:p>
            <w:pPr>
              <w:adjustRightInd w:val="0"/>
              <w:snapToGrid w:val="0"/>
              <w:spacing w:line="400" w:lineRule="atLeast"/>
              <w:jc w:val="center"/>
              <w:rPr>
                <w:rFonts w:hint="eastAsia"/>
                <w:sz w:val="24"/>
              </w:rPr>
            </w:pPr>
          </w:p>
        </w:tc>
        <w:tc>
          <w:tcPr>
            <w:tcW w:w="1813" w:type="dxa"/>
            <w:vAlign w:val="center"/>
          </w:tcPr>
          <w:p>
            <w:pPr>
              <w:adjustRightInd w:val="0"/>
              <w:snapToGrid w:val="0"/>
              <w:spacing w:line="108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center"/>
          </w:tcPr>
          <w:p>
            <w:pPr>
              <w:adjustRightInd w:val="0"/>
              <w:snapToGrid w:val="0"/>
              <w:spacing w:line="400" w:lineRule="atLeast"/>
              <w:rPr>
                <w:rFonts w:hint="eastAsia"/>
                <w:sz w:val="24"/>
              </w:rPr>
            </w:pPr>
            <w:r>
              <w:rPr>
                <w:rFonts w:hint="eastAsia"/>
                <w:sz w:val="24"/>
              </w:rPr>
              <w:t>肺功能*</w:t>
            </w:r>
          </w:p>
        </w:tc>
        <w:tc>
          <w:tcPr>
            <w:tcW w:w="4344" w:type="dxa"/>
            <w:vAlign w:val="center"/>
          </w:tcPr>
          <w:p>
            <w:pPr>
              <w:adjustRightInd w:val="0"/>
              <w:snapToGrid w:val="0"/>
              <w:spacing w:line="400" w:lineRule="atLeast"/>
              <w:jc w:val="center"/>
              <w:rPr>
                <w:rFonts w:hint="eastAsia"/>
                <w:sz w:val="24"/>
              </w:rPr>
            </w:pPr>
          </w:p>
        </w:tc>
        <w:tc>
          <w:tcPr>
            <w:tcW w:w="1813" w:type="dxa"/>
            <w:vAlign w:val="center"/>
          </w:tcPr>
          <w:p>
            <w:pPr>
              <w:adjustRightInd w:val="0"/>
              <w:snapToGrid w:val="0"/>
              <w:spacing w:line="108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center"/>
          </w:tcPr>
          <w:p>
            <w:pPr>
              <w:adjustRightInd w:val="0"/>
              <w:snapToGrid w:val="0"/>
              <w:spacing w:line="400" w:lineRule="atLeast"/>
              <w:rPr>
                <w:rFonts w:hint="eastAsia"/>
                <w:sz w:val="24"/>
              </w:rPr>
            </w:pPr>
            <w:r>
              <w:rPr>
                <w:rFonts w:hint="eastAsia"/>
                <w:sz w:val="24"/>
              </w:rPr>
              <w:t>心功能*</w:t>
            </w:r>
          </w:p>
        </w:tc>
        <w:tc>
          <w:tcPr>
            <w:tcW w:w="4344" w:type="dxa"/>
            <w:vAlign w:val="center"/>
          </w:tcPr>
          <w:p>
            <w:pPr>
              <w:adjustRightInd w:val="0"/>
              <w:snapToGrid w:val="0"/>
              <w:spacing w:line="400" w:lineRule="atLeast"/>
              <w:jc w:val="center"/>
              <w:rPr>
                <w:rFonts w:hint="eastAsia"/>
                <w:sz w:val="24"/>
              </w:rPr>
            </w:pPr>
          </w:p>
        </w:tc>
        <w:tc>
          <w:tcPr>
            <w:tcW w:w="1813" w:type="dxa"/>
            <w:vAlign w:val="center"/>
          </w:tcPr>
          <w:p>
            <w:pPr>
              <w:adjustRightInd w:val="0"/>
              <w:snapToGrid w:val="0"/>
              <w:spacing w:line="108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center"/>
          </w:tcPr>
          <w:p>
            <w:pPr>
              <w:adjustRightInd w:val="0"/>
              <w:snapToGrid w:val="0"/>
              <w:spacing w:line="400" w:lineRule="atLeast"/>
              <w:rPr>
                <w:rFonts w:hint="eastAsia"/>
                <w:sz w:val="24"/>
              </w:rPr>
            </w:pPr>
            <w:r>
              <w:rPr>
                <w:rFonts w:hint="eastAsia"/>
                <w:sz w:val="24"/>
              </w:rPr>
              <w:t>电测听*</w:t>
            </w:r>
          </w:p>
        </w:tc>
        <w:tc>
          <w:tcPr>
            <w:tcW w:w="4344" w:type="dxa"/>
            <w:vAlign w:val="center"/>
          </w:tcPr>
          <w:p>
            <w:pPr>
              <w:adjustRightInd w:val="0"/>
              <w:snapToGrid w:val="0"/>
              <w:spacing w:line="400" w:lineRule="atLeast"/>
              <w:jc w:val="center"/>
              <w:rPr>
                <w:rFonts w:hint="eastAsia"/>
                <w:sz w:val="24"/>
              </w:rPr>
            </w:pPr>
          </w:p>
        </w:tc>
        <w:tc>
          <w:tcPr>
            <w:tcW w:w="1813" w:type="dxa"/>
            <w:vAlign w:val="center"/>
          </w:tcPr>
          <w:p>
            <w:pPr>
              <w:adjustRightInd w:val="0"/>
              <w:snapToGrid w:val="0"/>
              <w:spacing w:line="108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center"/>
          </w:tcPr>
          <w:p>
            <w:pPr>
              <w:adjustRightInd w:val="0"/>
              <w:snapToGrid w:val="0"/>
              <w:spacing w:line="400" w:lineRule="atLeast"/>
              <w:rPr>
                <w:rFonts w:hint="eastAsia"/>
                <w:sz w:val="24"/>
              </w:rPr>
            </w:pPr>
            <w:r>
              <w:rPr>
                <w:rFonts w:hint="eastAsia"/>
                <w:sz w:val="24"/>
              </w:rPr>
              <w:t>脑电图*</w:t>
            </w:r>
          </w:p>
        </w:tc>
        <w:tc>
          <w:tcPr>
            <w:tcW w:w="4344" w:type="dxa"/>
            <w:vAlign w:val="center"/>
          </w:tcPr>
          <w:p>
            <w:pPr>
              <w:adjustRightInd w:val="0"/>
              <w:snapToGrid w:val="0"/>
              <w:spacing w:line="400" w:lineRule="atLeast"/>
              <w:jc w:val="center"/>
              <w:rPr>
                <w:rFonts w:hint="eastAsia"/>
                <w:sz w:val="24"/>
              </w:rPr>
            </w:pPr>
          </w:p>
        </w:tc>
        <w:tc>
          <w:tcPr>
            <w:tcW w:w="1813" w:type="dxa"/>
            <w:vAlign w:val="center"/>
          </w:tcPr>
          <w:p>
            <w:pPr>
              <w:adjustRightInd w:val="0"/>
              <w:snapToGrid w:val="0"/>
              <w:spacing w:line="108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1" w:hRule="atLeast"/>
        </w:trPr>
        <w:tc>
          <w:tcPr>
            <w:tcW w:w="2448" w:type="dxa"/>
            <w:vAlign w:val="center"/>
          </w:tcPr>
          <w:p>
            <w:pPr>
              <w:rPr>
                <w:rFonts w:hint="eastAsia"/>
                <w:sz w:val="24"/>
              </w:rPr>
            </w:pPr>
          </w:p>
        </w:tc>
        <w:tc>
          <w:tcPr>
            <w:tcW w:w="4344" w:type="dxa"/>
            <w:vAlign w:val="center"/>
          </w:tcPr>
          <w:p>
            <w:pPr>
              <w:adjustRightInd w:val="0"/>
              <w:snapToGrid w:val="0"/>
              <w:spacing w:line="1080" w:lineRule="atLeast"/>
              <w:rPr>
                <w:rFonts w:hint="eastAsia"/>
                <w:sz w:val="24"/>
              </w:rPr>
            </w:pPr>
          </w:p>
        </w:tc>
        <w:tc>
          <w:tcPr>
            <w:tcW w:w="1813" w:type="dxa"/>
            <w:vAlign w:val="center"/>
          </w:tcPr>
          <w:p>
            <w:pPr>
              <w:adjustRightInd w:val="0"/>
              <w:snapToGrid w:val="0"/>
              <w:spacing w:line="108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center"/>
          </w:tcPr>
          <w:p>
            <w:pPr>
              <w:adjustRightInd w:val="0"/>
              <w:snapToGrid w:val="0"/>
              <w:spacing w:line="1080" w:lineRule="atLeast"/>
              <w:rPr>
                <w:rFonts w:hint="eastAsia"/>
                <w:sz w:val="24"/>
              </w:rPr>
            </w:pPr>
          </w:p>
        </w:tc>
        <w:tc>
          <w:tcPr>
            <w:tcW w:w="4344" w:type="dxa"/>
            <w:vAlign w:val="center"/>
          </w:tcPr>
          <w:p>
            <w:pPr>
              <w:adjustRightInd w:val="0"/>
              <w:snapToGrid w:val="0"/>
              <w:spacing w:line="1080" w:lineRule="atLeast"/>
              <w:jc w:val="center"/>
              <w:rPr>
                <w:rFonts w:hint="eastAsia"/>
                <w:sz w:val="24"/>
              </w:rPr>
            </w:pPr>
          </w:p>
        </w:tc>
        <w:tc>
          <w:tcPr>
            <w:tcW w:w="1813" w:type="dxa"/>
            <w:vAlign w:val="center"/>
          </w:tcPr>
          <w:p>
            <w:pPr>
              <w:adjustRightInd w:val="0"/>
              <w:snapToGrid w:val="0"/>
              <w:spacing w:line="1080" w:lineRule="atLeast"/>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center"/>
          </w:tcPr>
          <w:p>
            <w:pPr>
              <w:adjustRightInd w:val="0"/>
              <w:snapToGrid w:val="0"/>
              <w:spacing w:line="1080" w:lineRule="atLeast"/>
              <w:rPr>
                <w:rFonts w:hint="eastAsia"/>
                <w:sz w:val="24"/>
              </w:rPr>
            </w:pPr>
          </w:p>
        </w:tc>
        <w:tc>
          <w:tcPr>
            <w:tcW w:w="4344" w:type="dxa"/>
            <w:vAlign w:val="center"/>
          </w:tcPr>
          <w:p>
            <w:pPr>
              <w:adjustRightInd w:val="0"/>
              <w:snapToGrid w:val="0"/>
              <w:spacing w:line="1080" w:lineRule="atLeast"/>
              <w:jc w:val="center"/>
              <w:rPr>
                <w:rFonts w:hint="eastAsia"/>
                <w:sz w:val="24"/>
              </w:rPr>
            </w:pPr>
          </w:p>
        </w:tc>
        <w:tc>
          <w:tcPr>
            <w:tcW w:w="1813" w:type="dxa"/>
            <w:vAlign w:val="center"/>
          </w:tcPr>
          <w:p>
            <w:pPr>
              <w:adjustRightInd w:val="0"/>
              <w:snapToGrid w:val="0"/>
              <w:spacing w:line="1080" w:lineRule="atLeast"/>
              <w:jc w:val="center"/>
              <w:rPr>
                <w:rFonts w:hint="eastAsia"/>
                <w:sz w:val="24"/>
              </w:rPr>
            </w:pPr>
          </w:p>
        </w:tc>
      </w:tr>
    </w:tbl>
    <w:p>
      <w:pPr>
        <w:jc w:val="left"/>
        <w:rPr>
          <w:rFonts w:hint="eastAsia" w:ascii="仿宋_GB2312" w:eastAsia="仿宋_GB2312"/>
          <w:sz w:val="24"/>
        </w:rPr>
      </w:pPr>
      <w:r>
        <w:rPr>
          <w:rFonts w:hint="eastAsia" w:ascii="仿宋_GB2312" w:eastAsia="仿宋_GB2312"/>
        </w:rPr>
        <w:t>（*必要时检查）</w:t>
      </w:r>
    </w:p>
    <w:p>
      <w:pPr>
        <w:ind w:firstLine="1800"/>
        <w:jc w:val="left"/>
        <w:rPr>
          <w:rFonts w:hint="eastAsia"/>
          <w:sz w:val="24"/>
          <w:u w:val="single"/>
        </w:rPr>
      </w:pPr>
    </w:p>
    <w:p>
      <w:pPr>
        <w:spacing w:line="120" w:lineRule="atLeast"/>
        <w:jc w:val="center"/>
        <w:rPr>
          <w:rFonts w:hint="eastAsia"/>
          <w:sz w:val="32"/>
        </w:rPr>
      </w:pPr>
      <w:r>
        <w:rPr>
          <w:sz w:val="24"/>
          <w:u w:val="single"/>
        </w:rPr>
        <w:br w:type="page"/>
      </w:r>
      <w:r>
        <w:rPr>
          <w:rFonts w:hint="eastAsia"/>
          <w:bCs/>
          <w:sz w:val="32"/>
        </w:rPr>
        <w:t>特殊检查及化验报告粘贴单</w:t>
      </w:r>
    </w:p>
    <w:tbl>
      <w:tblPr>
        <w:tblStyle w:val="7"/>
        <w:tblW w:w="8320" w:type="dxa"/>
        <w:tblInd w:w="108" w:type="dxa"/>
        <w:tblBorders>
          <w:top w:val="single" w:color="auto" w:sz="12" w:space="0"/>
          <w:left w:val="none" w:color="auto" w:sz="0" w:space="0"/>
          <w:bottom w:val="none" w:color="auto" w:sz="0" w:space="0"/>
          <w:right w:val="none" w:color="auto" w:sz="0" w:space="0"/>
          <w:insideH w:val="single" w:color="auto" w:sz="12" w:space="0"/>
          <w:insideV w:val="single" w:color="auto" w:sz="12" w:space="0"/>
        </w:tblBorders>
        <w:tblLayout w:type="fixed"/>
        <w:tblCellMar>
          <w:top w:w="0" w:type="dxa"/>
          <w:left w:w="108" w:type="dxa"/>
          <w:bottom w:w="0" w:type="dxa"/>
          <w:right w:w="108" w:type="dxa"/>
        </w:tblCellMar>
      </w:tblPr>
      <w:tblGrid>
        <w:gridCol w:w="8320"/>
      </w:tblGrid>
      <w:tr>
        <w:tblPrEx>
          <w:tblBorders>
            <w:top w:val="single" w:color="auto" w:sz="12" w:space="0"/>
            <w:left w:val="none" w:color="auto" w:sz="0" w:space="0"/>
            <w:bottom w:val="none" w:color="auto" w:sz="0" w:space="0"/>
            <w:right w:val="none" w:color="auto" w:sz="0" w:space="0"/>
            <w:insideH w:val="single" w:color="auto" w:sz="12" w:space="0"/>
            <w:insideV w:val="single" w:color="auto" w:sz="12" w:space="0"/>
          </w:tblBorders>
          <w:tblLayout w:type="fixed"/>
          <w:tblCellMar>
            <w:top w:w="0" w:type="dxa"/>
            <w:left w:w="108" w:type="dxa"/>
            <w:bottom w:w="0" w:type="dxa"/>
            <w:right w:w="108" w:type="dxa"/>
          </w:tblCellMar>
        </w:tblPrEx>
        <w:trPr>
          <w:trHeight w:val="329" w:hRule="atLeast"/>
        </w:trPr>
        <w:tc>
          <w:tcPr>
            <w:tcW w:w="8320" w:type="dxa"/>
            <w:vAlign w:val="top"/>
          </w:tcPr>
          <w:p>
            <w:pPr>
              <w:spacing w:line="120" w:lineRule="atLeast"/>
              <w:rPr>
                <w:rFonts w:hint="eastAsia"/>
                <w:sz w:val="10"/>
              </w:rPr>
            </w:pPr>
          </w:p>
        </w:tc>
      </w:tr>
    </w:tbl>
    <w:p>
      <w:pPr>
        <w:jc w:val="center"/>
        <w:rPr>
          <w:rFonts w:hint="eastAsia"/>
          <w:bCs/>
          <w:sz w:val="36"/>
        </w:rPr>
      </w:pPr>
      <w:r>
        <w:rPr>
          <w:bCs/>
          <w:sz w:val="36"/>
        </w:rPr>
        <w:br w:type="page"/>
      </w:r>
      <w:r>
        <w:rPr>
          <w:rFonts w:hint="eastAsia"/>
          <w:bCs/>
          <w:sz w:val="36"/>
        </w:rPr>
        <w:t>备注页</w:t>
      </w:r>
    </w:p>
    <w:tbl>
      <w:tblPr>
        <w:tblStyle w:val="7"/>
        <w:tblW w:w="8200" w:type="dxa"/>
        <w:tblInd w:w="108" w:type="dxa"/>
        <w:tblBorders>
          <w:top w:val="single" w:color="auto" w:sz="12" w:space="0"/>
          <w:left w:val="none" w:color="auto" w:sz="0" w:space="0"/>
          <w:bottom w:val="none" w:color="auto" w:sz="0" w:space="0"/>
          <w:right w:val="none" w:color="auto" w:sz="0" w:space="0"/>
          <w:insideH w:val="single" w:color="auto" w:sz="12" w:space="0"/>
          <w:insideV w:val="single" w:color="auto" w:sz="12" w:space="0"/>
        </w:tblBorders>
        <w:tblLayout w:type="fixed"/>
        <w:tblCellMar>
          <w:top w:w="0" w:type="dxa"/>
          <w:left w:w="108" w:type="dxa"/>
          <w:bottom w:w="0" w:type="dxa"/>
          <w:right w:w="108" w:type="dxa"/>
        </w:tblCellMar>
      </w:tblPr>
      <w:tblGrid>
        <w:gridCol w:w="8200"/>
      </w:tblGrid>
      <w:tr>
        <w:tblPrEx>
          <w:tblBorders>
            <w:top w:val="single" w:color="auto" w:sz="12" w:space="0"/>
            <w:left w:val="none" w:color="auto" w:sz="0" w:space="0"/>
            <w:bottom w:val="none" w:color="auto" w:sz="0" w:space="0"/>
            <w:right w:val="none" w:color="auto" w:sz="0" w:space="0"/>
            <w:insideH w:val="single" w:color="auto" w:sz="12" w:space="0"/>
            <w:insideV w:val="single" w:color="auto" w:sz="12" w:space="0"/>
          </w:tblBorders>
          <w:tblLayout w:type="fixed"/>
          <w:tblCellMar>
            <w:top w:w="0" w:type="dxa"/>
            <w:left w:w="108" w:type="dxa"/>
            <w:bottom w:w="0" w:type="dxa"/>
            <w:right w:w="108" w:type="dxa"/>
          </w:tblCellMar>
        </w:tblPrEx>
        <w:trPr>
          <w:trHeight w:val="330" w:hRule="atLeast"/>
        </w:trPr>
        <w:tc>
          <w:tcPr>
            <w:tcW w:w="8200" w:type="dxa"/>
            <w:vAlign w:val="top"/>
          </w:tcPr>
          <w:p>
            <w:pPr>
              <w:spacing w:line="120" w:lineRule="atLeast"/>
              <w:rPr>
                <w:rFonts w:hint="eastAsia"/>
                <w:sz w:val="10"/>
              </w:rPr>
            </w:pPr>
          </w:p>
        </w:tc>
      </w:tr>
    </w:tbl>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rPr>
          <w:rFonts w:hint="eastAsia"/>
          <w:bCs/>
          <w:sz w:val="36"/>
        </w:rPr>
      </w:pPr>
    </w:p>
    <w:p>
      <w:pPr>
        <w:ind w:firstLine="5690" w:firstLineChars="2371"/>
        <w:rPr>
          <w:rFonts w:hint="eastAsia"/>
          <w:sz w:val="24"/>
        </w:rPr>
      </w:pPr>
      <w:r>
        <w:rPr>
          <w:rFonts w:hint="eastAsia"/>
          <w:sz w:val="24"/>
        </w:rPr>
        <w:t>医师（签字）：</w:t>
      </w:r>
      <w:r>
        <w:rPr>
          <w:sz w:val="24"/>
        </w:rPr>
        <w:br w:type="page"/>
      </w:r>
      <w:r>
        <w:rPr>
          <w:rFonts w:hint="eastAsia"/>
          <w:sz w:val="24"/>
        </w:rPr>
        <w:t xml:space="preserve"> </w:t>
      </w:r>
    </w:p>
    <w:p>
      <w:pPr>
        <w:jc w:val="center"/>
        <w:rPr>
          <w:rFonts w:hint="eastAsia" w:eastAsia="黑体"/>
          <w:sz w:val="32"/>
        </w:rPr>
      </w:pPr>
      <w:r>
        <w:rPr>
          <w:rFonts w:hint="eastAsia" w:eastAsia="黑体"/>
          <w:sz w:val="32"/>
        </w:rPr>
        <w:t>职业健康检查结果及处理意见</w:t>
      </w:r>
    </w:p>
    <w:tbl>
      <w:tblPr>
        <w:tblStyle w:val="7"/>
        <w:tblW w:w="89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8"/>
        <w:gridCol w:w="268"/>
        <w:gridCol w:w="1440"/>
        <w:gridCol w:w="2442"/>
        <w:gridCol w:w="3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8" w:type="dxa"/>
            <w:tcBorders>
              <w:top w:val="single" w:color="auto" w:sz="12" w:space="0"/>
              <w:left w:val="single" w:color="auto" w:sz="12" w:space="0"/>
            </w:tcBorders>
            <w:vAlign w:val="bottom"/>
          </w:tcPr>
          <w:p>
            <w:pPr>
              <w:spacing w:line="480" w:lineRule="auto"/>
              <w:jc w:val="center"/>
              <w:rPr>
                <w:rFonts w:hint="eastAsia"/>
                <w:bCs/>
                <w:sz w:val="28"/>
              </w:rPr>
            </w:pPr>
            <w:r>
              <w:rPr>
                <w:rFonts w:hint="eastAsia"/>
                <w:bCs/>
                <w:sz w:val="28"/>
              </w:rPr>
              <w:t>检查日期</w:t>
            </w:r>
          </w:p>
        </w:tc>
        <w:tc>
          <w:tcPr>
            <w:tcW w:w="4150" w:type="dxa"/>
            <w:gridSpan w:val="3"/>
            <w:tcBorders>
              <w:top w:val="single" w:color="auto" w:sz="12" w:space="0"/>
            </w:tcBorders>
            <w:vAlign w:val="center"/>
          </w:tcPr>
          <w:p>
            <w:pPr>
              <w:spacing w:line="480" w:lineRule="auto"/>
              <w:jc w:val="center"/>
              <w:rPr>
                <w:rFonts w:hint="eastAsia"/>
                <w:bCs/>
                <w:sz w:val="28"/>
              </w:rPr>
            </w:pPr>
            <w:r>
              <w:rPr>
                <w:rFonts w:hint="eastAsia"/>
                <w:bCs/>
                <w:sz w:val="28"/>
              </w:rPr>
              <w:t>检查结果</w:t>
            </w:r>
          </w:p>
        </w:tc>
        <w:tc>
          <w:tcPr>
            <w:tcW w:w="3387" w:type="dxa"/>
            <w:tcBorders>
              <w:top w:val="single" w:color="auto" w:sz="12" w:space="0"/>
              <w:right w:val="single" w:color="auto" w:sz="12" w:space="0"/>
            </w:tcBorders>
            <w:vAlign w:val="center"/>
          </w:tcPr>
          <w:p>
            <w:pPr>
              <w:spacing w:line="480" w:lineRule="auto"/>
              <w:jc w:val="center"/>
              <w:rPr>
                <w:rFonts w:hint="eastAsia"/>
                <w:bCs/>
                <w:sz w:val="28"/>
              </w:rPr>
            </w:pPr>
            <w:r>
              <w:rPr>
                <w:rFonts w:hint="eastAsia"/>
                <w:bCs/>
                <w:sz w:val="28"/>
              </w:rPr>
              <w:t>处理意见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4" w:hRule="atLeast"/>
        </w:trPr>
        <w:tc>
          <w:tcPr>
            <w:tcW w:w="1388" w:type="dxa"/>
            <w:tcBorders>
              <w:left w:val="single" w:color="auto" w:sz="12" w:space="0"/>
            </w:tcBorders>
            <w:vAlign w:val="top"/>
          </w:tcPr>
          <w:p>
            <w:pPr>
              <w:spacing w:line="360" w:lineRule="auto"/>
              <w:jc w:val="left"/>
              <w:rPr>
                <w:rFonts w:hint="eastAsia"/>
                <w:sz w:val="28"/>
              </w:rPr>
            </w:pPr>
          </w:p>
          <w:p>
            <w:pPr>
              <w:spacing w:line="360" w:lineRule="auto"/>
              <w:jc w:val="left"/>
              <w:rPr>
                <w:rFonts w:hint="eastAsia"/>
                <w:sz w:val="28"/>
              </w:rPr>
            </w:pPr>
          </w:p>
          <w:p>
            <w:pPr>
              <w:spacing w:line="360" w:lineRule="auto"/>
              <w:jc w:val="left"/>
              <w:rPr>
                <w:rFonts w:hint="eastAsia"/>
                <w:sz w:val="28"/>
              </w:rPr>
            </w:pPr>
          </w:p>
          <w:p>
            <w:pPr>
              <w:spacing w:line="360" w:lineRule="auto"/>
              <w:jc w:val="left"/>
              <w:rPr>
                <w:rFonts w:hint="eastAsia"/>
                <w:sz w:val="28"/>
              </w:rPr>
            </w:pPr>
          </w:p>
          <w:p>
            <w:pPr>
              <w:spacing w:line="360" w:lineRule="auto"/>
              <w:jc w:val="left"/>
              <w:rPr>
                <w:rFonts w:hint="eastAsia"/>
                <w:sz w:val="28"/>
              </w:rPr>
            </w:pPr>
          </w:p>
        </w:tc>
        <w:tc>
          <w:tcPr>
            <w:tcW w:w="4150" w:type="dxa"/>
            <w:gridSpan w:val="3"/>
            <w:vAlign w:val="top"/>
          </w:tcPr>
          <w:p>
            <w:pPr>
              <w:spacing w:line="360" w:lineRule="auto"/>
              <w:jc w:val="left"/>
              <w:rPr>
                <w:rFonts w:hint="eastAsia"/>
                <w:sz w:val="28"/>
              </w:rPr>
            </w:pPr>
          </w:p>
        </w:tc>
        <w:tc>
          <w:tcPr>
            <w:tcW w:w="3387" w:type="dxa"/>
            <w:tcBorders>
              <w:right w:val="single" w:color="auto" w:sz="12" w:space="0"/>
            </w:tcBorders>
            <w:vAlign w:val="top"/>
          </w:tcPr>
          <w:p>
            <w:pPr>
              <w:spacing w:line="360" w:lineRule="auto"/>
              <w:jc w:val="left"/>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538" w:type="dxa"/>
            <w:gridSpan w:val="4"/>
            <w:tcBorders>
              <w:left w:val="single" w:color="auto" w:sz="12" w:space="0"/>
              <w:right w:val="single" w:color="auto" w:sz="2" w:space="0"/>
            </w:tcBorders>
            <w:vAlign w:val="top"/>
          </w:tcPr>
          <w:p>
            <w:pPr>
              <w:adjustRightInd w:val="0"/>
              <w:snapToGrid w:val="0"/>
              <w:spacing w:line="440" w:lineRule="exact"/>
              <w:jc w:val="left"/>
              <w:rPr>
                <w:rFonts w:hint="eastAsia"/>
                <w:sz w:val="28"/>
              </w:rPr>
            </w:pPr>
            <w:r>
              <w:rPr>
                <w:rFonts w:hint="eastAsia"/>
                <w:sz w:val="28"/>
              </w:rPr>
              <w:t>主检医师（签字）：</w:t>
            </w:r>
          </w:p>
          <w:p>
            <w:pPr>
              <w:spacing w:line="360" w:lineRule="auto"/>
              <w:jc w:val="left"/>
              <w:rPr>
                <w:rFonts w:hint="eastAsia"/>
                <w:sz w:val="28"/>
              </w:rPr>
            </w:pPr>
          </w:p>
          <w:p>
            <w:pPr>
              <w:spacing w:line="360" w:lineRule="auto"/>
              <w:jc w:val="left"/>
              <w:rPr>
                <w:rFonts w:hint="eastAsia"/>
                <w:sz w:val="28"/>
              </w:rPr>
            </w:pPr>
            <w:r>
              <w:rPr>
                <w:rFonts w:hint="eastAsia"/>
                <w:sz w:val="28"/>
              </w:rPr>
              <w:t>日期：</w:t>
            </w:r>
            <w:r>
              <w:rPr>
                <w:rFonts w:hint="eastAsia"/>
                <w:sz w:val="28"/>
                <w:u w:val="single"/>
              </w:rPr>
              <w:t xml:space="preserve">    </w:t>
            </w:r>
            <w:r>
              <w:rPr>
                <w:rFonts w:hint="eastAsia"/>
                <w:sz w:val="28"/>
              </w:rPr>
              <w:t>年</w:t>
            </w:r>
            <w:r>
              <w:rPr>
                <w:rFonts w:hint="eastAsia"/>
                <w:sz w:val="28"/>
                <w:u w:val="single"/>
              </w:rPr>
              <w:t xml:space="preserve">   </w:t>
            </w:r>
            <w:r>
              <w:rPr>
                <w:rFonts w:hint="eastAsia"/>
                <w:sz w:val="28"/>
              </w:rPr>
              <w:t>月</w:t>
            </w:r>
            <w:r>
              <w:rPr>
                <w:rFonts w:hint="eastAsia"/>
                <w:sz w:val="28"/>
                <w:u w:val="single"/>
              </w:rPr>
              <w:t xml:space="preserve">   </w:t>
            </w:r>
            <w:r>
              <w:rPr>
                <w:rFonts w:hint="eastAsia"/>
                <w:sz w:val="28"/>
              </w:rPr>
              <w:t>日</w:t>
            </w:r>
          </w:p>
        </w:tc>
        <w:tc>
          <w:tcPr>
            <w:tcW w:w="3387" w:type="dxa"/>
            <w:tcBorders>
              <w:left w:val="single" w:color="auto" w:sz="2" w:space="0"/>
              <w:right w:val="single" w:color="auto" w:sz="12" w:space="0"/>
            </w:tcBorders>
            <w:vAlign w:val="top"/>
          </w:tcPr>
          <w:p>
            <w:pPr>
              <w:widowControl/>
              <w:jc w:val="left"/>
              <w:rPr>
                <w:sz w:val="28"/>
              </w:rPr>
            </w:pPr>
            <w:r>
              <w:rPr>
                <w:rFonts w:hint="eastAsia"/>
                <w:sz w:val="28"/>
              </w:rPr>
              <w:t>检查单位（公章）</w:t>
            </w:r>
          </w:p>
          <w:p>
            <w:pPr>
              <w:widowControl/>
              <w:jc w:val="left"/>
              <w:rPr>
                <w:sz w:val="28"/>
              </w:rPr>
            </w:pPr>
          </w:p>
          <w:p>
            <w:pPr>
              <w:spacing w:line="360" w:lineRule="auto"/>
              <w:jc w:val="left"/>
              <w:rPr>
                <w:rFonts w:hint="eastAsia"/>
                <w:sz w:val="28"/>
              </w:rPr>
            </w:pPr>
            <w:r>
              <w:rPr>
                <w:rFonts w:hint="eastAsia"/>
                <w:sz w:val="28"/>
              </w:rPr>
              <w:t>日期：</w:t>
            </w:r>
            <w:r>
              <w:rPr>
                <w:rFonts w:hint="eastAsia"/>
                <w:sz w:val="28"/>
                <w:u w:val="single"/>
              </w:rPr>
              <w:t xml:space="preserve">    </w:t>
            </w:r>
            <w:r>
              <w:rPr>
                <w:rFonts w:hint="eastAsia"/>
                <w:sz w:val="28"/>
              </w:rPr>
              <w:t>年</w:t>
            </w:r>
            <w:r>
              <w:rPr>
                <w:rFonts w:hint="eastAsia"/>
                <w:sz w:val="28"/>
                <w:u w:val="single"/>
              </w:rPr>
              <w:t xml:space="preserve">   </w:t>
            </w:r>
            <w:r>
              <w:rPr>
                <w:rFonts w:hint="eastAsia"/>
                <w:sz w:val="28"/>
              </w:rPr>
              <w:t>月</w:t>
            </w:r>
            <w:r>
              <w:rPr>
                <w:rFonts w:hint="eastAsia"/>
                <w:sz w:val="28"/>
                <w:u w:val="single"/>
              </w:rPr>
              <w:t xml:space="preserve">   </w:t>
            </w:r>
            <w:r>
              <w:rPr>
                <w:rFonts w:hint="eastAsia"/>
                <w:sz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656" w:type="dxa"/>
            <w:gridSpan w:val="2"/>
            <w:tcBorders>
              <w:top w:val="single" w:color="auto" w:sz="12" w:space="0"/>
              <w:left w:val="single" w:color="auto" w:sz="12" w:space="0"/>
              <w:right w:val="single" w:color="auto" w:sz="2" w:space="0"/>
            </w:tcBorders>
            <w:vAlign w:val="top"/>
          </w:tcPr>
          <w:p>
            <w:pPr>
              <w:spacing w:line="480" w:lineRule="auto"/>
              <w:jc w:val="center"/>
              <w:rPr>
                <w:rFonts w:hint="eastAsia"/>
                <w:bCs/>
                <w:sz w:val="28"/>
              </w:rPr>
            </w:pPr>
            <w:r>
              <w:rPr>
                <w:rFonts w:hint="eastAsia"/>
                <w:bCs/>
                <w:sz w:val="28"/>
              </w:rPr>
              <w:t>复查日期</w:t>
            </w:r>
          </w:p>
        </w:tc>
        <w:tc>
          <w:tcPr>
            <w:tcW w:w="1440" w:type="dxa"/>
            <w:tcBorders>
              <w:top w:val="single" w:color="auto" w:sz="12" w:space="0"/>
              <w:left w:val="single" w:color="auto" w:sz="2" w:space="0"/>
              <w:right w:val="single" w:color="auto" w:sz="2" w:space="0"/>
            </w:tcBorders>
            <w:vAlign w:val="top"/>
          </w:tcPr>
          <w:p>
            <w:pPr>
              <w:spacing w:line="480" w:lineRule="auto"/>
              <w:jc w:val="center"/>
              <w:rPr>
                <w:rFonts w:hint="eastAsia"/>
                <w:bCs/>
                <w:sz w:val="28"/>
              </w:rPr>
            </w:pPr>
            <w:r>
              <w:rPr>
                <w:rFonts w:hint="eastAsia"/>
                <w:bCs/>
                <w:sz w:val="28"/>
              </w:rPr>
              <w:t>复查项目</w:t>
            </w:r>
          </w:p>
        </w:tc>
        <w:tc>
          <w:tcPr>
            <w:tcW w:w="2442" w:type="dxa"/>
            <w:tcBorders>
              <w:top w:val="single" w:color="auto" w:sz="12" w:space="0"/>
              <w:left w:val="single" w:color="auto" w:sz="2" w:space="0"/>
            </w:tcBorders>
            <w:vAlign w:val="top"/>
          </w:tcPr>
          <w:p>
            <w:pPr>
              <w:spacing w:line="480" w:lineRule="auto"/>
              <w:jc w:val="center"/>
              <w:rPr>
                <w:rFonts w:hint="eastAsia"/>
                <w:bCs/>
                <w:sz w:val="28"/>
              </w:rPr>
            </w:pPr>
            <w:r>
              <w:rPr>
                <w:rFonts w:hint="eastAsia"/>
                <w:bCs/>
                <w:sz w:val="28"/>
              </w:rPr>
              <w:t>复查结果</w:t>
            </w:r>
          </w:p>
        </w:tc>
        <w:tc>
          <w:tcPr>
            <w:tcW w:w="3387" w:type="dxa"/>
            <w:tcBorders>
              <w:top w:val="single" w:color="auto" w:sz="12" w:space="0"/>
              <w:right w:val="single" w:color="auto" w:sz="12" w:space="0"/>
            </w:tcBorders>
            <w:vAlign w:val="top"/>
          </w:tcPr>
          <w:p>
            <w:pPr>
              <w:spacing w:line="480" w:lineRule="auto"/>
              <w:jc w:val="center"/>
              <w:rPr>
                <w:rFonts w:hint="eastAsia"/>
                <w:bCs/>
                <w:sz w:val="28"/>
              </w:rPr>
            </w:pPr>
            <w:r>
              <w:rPr>
                <w:rFonts w:hint="eastAsia"/>
                <w:bCs/>
                <w:sz w:val="28"/>
              </w:rPr>
              <w:t>处理意见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0" w:hRule="atLeast"/>
        </w:trPr>
        <w:tc>
          <w:tcPr>
            <w:tcW w:w="1656" w:type="dxa"/>
            <w:gridSpan w:val="2"/>
            <w:tcBorders>
              <w:left w:val="single" w:color="auto" w:sz="12" w:space="0"/>
              <w:right w:val="single" w:color="auto" w:sz="2" w:space="0"/>
            </w:tcBorders>
            <w:vAlign w:val="top"/>
          </w:tcPr>
          <w:p>
            <w:pPr>
              <w:spacing w:line="360" w:lineRule="auto"/>
              <w:jc w:val="left"/>
              <w:rPr>
                <w:rFonts w:hint="eastAsia"/>
                <w:sz w:val="28"/>
              </w:rPr>
            </w:pPr>
          </w:p>
          <w:p>
            <w:pPr>
              <w:spacing w:line="360" w:lineRule="auto"/>
              <w:jc w:val="left"/>
              <w:rPr>
                <w:rFonts w:hint="eastAsia"/>
                <w:sz w:val="28"/>
              </w:rPr>
            </w:pPr>
          </w:p>
          <w:p>
            <w:pPr>
              <w:spacing w:line="360" w:lineRule="auto"/>
              <w:jc w:val="left"/>
              <w:rPr>
                <w:rFonts w:hint="eastAsia"/>
                <w:sz w:val="28"/>
              </w:rPr>
            </w:pPr>
          </w:p>
          <w:p>
            <w:pPr>
              <w:spacing w:line="360" w:lineRule="auto"/>
              <w:jc w:val="left"/>
              <w:rPr>
                <w:rFonts w:hint="eastAsia"/>
                <w:sz w:val="28"/>
              </w:rPr>
            </w:pPr>
          </w:p>
        </w:tc>
        <w:tc>
          <w:tcPr>
            <w:tcW w:w="1440" w:type="dxa"/>
            <w:tcBorders>
              <w:left w:val="single" w:color="auto" w:sz="2" w:space="0"/>
              <w:right w:val="single" w:color="auto" w:sz="2" w:space="0"/>
            </w:tcBorders>
            <w:vAlign w:val="top"/>
          </w:tcPr>
          <w:p>
            <w:pPr>
              <w:widowControl/>
              <w:jc w:val="left"/>
              <w:rPr>
                <w:sz w:val="28"/>
              </w:rPr>
            </w:pPr>
          </w:p>
          <w:p>
            <w:pPr>
              <w:spacing w:line="360" w:lineRule="auto"/>
              <w:jc w:val="left"/>
              <w:rPr>
                <w:rFonts w:hint="eastAsia"/>
                <w:sz w:val="28"/>
              </w:rPr>
            </w:pPr>
          </w:p>
        </w:tc>
        <w:tc>
          <w:tcPr>
            <w:tcW w:w="2442" w:type="dxa"/>
            <w:tcBorders>
              <w:left w:val="single" w:color="auto" w:sz="2" w:space="0"/>
            </w:tcBorders>
            <w:vAlign w:val="top"/>
          </w:tcPr>
          <w:p>
            <w:pPr>
              <w:widowControl/>
              <w:jc w:val="left"/>
              <w:rPr>
                <w:sz w:val="28"/>
              </w:rPr>
            </w:pPr>
          </w:p>
          <w:p>
            <w:pPr>
              <w:spacing w:line="360" w:lineRule="auto"/>
              <w:jc w:val="left"/>
              <w:rPr>
                <w:rFonts w:hint="eastAsia"/>
                <w:sz w:val="28"/>
              </w:rPr>
            </w:pPr>
          </w:p>
        </w:tc>
        <w:tc>
          <w:tcPr>
            <w:tcW w:w="3387" w:type="dxa"/>
            <w:tcBorders>
              <w:right w:val="single" w:color="auto" w:sz="12" w:space="0"/>
            </w:tcBorders>
            <w:vAlign w:val="top"/>
          </w:tcPr>
          <w:p>
            <w:pPr>
              <w:spacing w:line="360" w:lineRule="auto"/>
              <w:jc w:val="left"/>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92" w:hRule="atLeast"/>
        </w:trPr>
        <w:tc>
          <w:tcPr>
            <w:tcW w:w="5538" w:type="dxa"/>
            <w:gridSpan w:val="4"/>
            <w:tcBorders>
              <w:left w:val="single" w:color="auto" w:sz="12" w:space="0"/>
              <w:bottom w:val="single" w:color="auto" w:sz="12" w:space="0"/>
            </w:tcBorders>
            <w:vAlign w:val="top"/>
          </w:tcPr>
          <w:p>
            <w:pPr>
              <w:adjustRightInd w:val="0"/>
              <w:snapToGrid w:val="0"/>
              <w:spacing w:line="360" w:lineRule="auto"/>
              <w:jc w:val="left"/>
              <w:rPr>
                <w:rFonts w:hint="eastAsia"/>
                <w:sz w:val="28"/>
              </w:rPr>
            </w:pPr>
            <w:r>
              <w:rPr>
                <w:rFonts w:hint="eastAsia"/>
                <w:sz w:val="28"/>
              </w:rPr>
              <w:t>主检医师（签字）：</w:t>
            </w:r>
          </w:p>
          <w:p>
            <w:pPr>
              <w:adjustRightInd w:val="0"/>
              <w:snapToGrid w:val="0"/>
              <w:spacing w:line="360" w:lineRule="auto"/>
              <w:jc w:val="left"/>
              <w:rPr>
                <w:rFonts w:hint="eastAsia"/>
                <w:sz w:val="28"/>
              </w:rPr>
            </w:pPr>
          </w:p>
          <w:p>
            <w:pPr>
              <w:adjustRightInd w:val="0"/>
              <w:snapToGrid w:val="0"/>
              <w:spacing w:line="360" w:lineRule="auto"/>
              <w:jc w:val="left"/>
              <w:rPr>
                <w:rFonts w:hint="eastAsia"/>
                <w:sz w:val="28"/>
              </w:rPr>
            </w:pPr>
            <w:r>
              <w:rPr>
                <w:rFonts w:hint="eastAsia"/>
                <w:sz w:val="28"/>
              </w:rPr>
              <w:t>日期：</w:t>
            </w:r>
            <w:r>
              <w:rPr>
                <w:rFonts w:hint="eastAsia"/>
                <w:sz w:val="28"/>
                <w:u w:val="single"/>
              </w:rPr>
              <w:t xml:space="preserve">    </w:t>
            </w:r>
            <w:r>
              <w:rPr>
                <w:rFonts w:hint="eastAsia"/>
                <w:sz w:val="28"/>
              </w:rPr>
              <w:t>年</w:t>
            </w:r>
            <w:r>
              <w:rPr>
                <w:rFonts w:hint="eastAsia"/>
                <w:sz w:val="28"/>
                <w:u w:val="single"/>
              </w:rPr>
              <w:t xml:space="preserve">   </w:t>
            </w:r>
            <w:r>
              <w:rPr>
                <w:rFonts w:hint="eastAsia"/>
                <w:sz w:val="28"/>
              </w:rPr>
              <w:t>月</w:t>
            </w:r>
            <w:r>
              <w:rPr>
                <w:rFonts w:hint="eastAsia"/>
                <w:sz w:val="28"/>
                <w:u w:val="single"/>
              </w:rPr>
              <w:t xml:space="preserve">   </w:t>
            </w:r>
            <w:r>
              <w:rPr>
                <w:rFonts w:hint="eastAsia"/>
                <w:sz w:val="28"/>
              </w:rPr>
              <w:t>日</w:t>
            </w:r>
          </w:p>
        </w:tc>
        <w:tc>
          <w:tcPr>
            <w:tcW w:w="3387" w:type="dxa"/>
            <w:tcBorders>
              <w:bottom w:val="single" w:color="auto" w:sz="12" w:space="0"/>
              <w:right w:val="single" w:color="auto" w:sz="12" w:space="0"/>
            </w:tcBorders>
            <w:vAlign w:val="top"/>
          </w:tcPr>
          <w:p>
            <w:pPr>
              <w:adjustRightInd w:val="0"/>
              <w:snapToGrid w:val="0"/>
              <w:spacing w:line="360" w:lineRule="auto"/>
              <w:rPr>
                <w:rFonts w:hint="eastAsia"/>
                <w:sz w:val="28"/>
              </w:rPr>
            </w:pPr>
            <w:r>
              <w:rPr>
                <w:rFonts w:hint="eastAsia"/>
                <w:sz w:val="28"/>
              </w:rPr>
              <w:t>检查单位（公章）</w:t>
            </w:r>
          </w:p>
          <w:p>
            <w:pPr>
              <w:adjustRightInd w:val="0"/>
              <w:snapToGrid w:val="0"/>
              <w:spacing w:line="360" w:lineRule="auto"/>
              <w:rPr>
                <w:rFonts w:hint="eastAsia"/>
                <w:sz w:val="28"/>
              </w:rPr>
            </w:pPr>
          </w:p>
          <w:p>
            <w:pPr>
              <w:adjustRightInd w:val="0"/>
              <w:snapToGrid w:val="0"/>
              <w:spacing w:line="360" w:lineRule="auto"/>
              <w:rPr>
                <w:rFonts w:hint="eastAsia"/>
                <w:sz w:val="28"/>
              </w:rPr>
            </w:pPr>
            <w:r>
              <w:rPr>
                <w:rFonts w:hint="eastAsia"/>
                <w:sz w:val="28"/>
              </w:rPr>
              <w:t>日期：</w:t>
            </w:r>
            <w:r>
              <w:rPr>
                <w:rFonts w:hint="eastAsia"/>
                <w:sz w:val="28"/>
                <w:u w:val="single"/>
              </w:rPr>
              <w:t xml:space="preserve">    </w:t>
            </w:r>
            <w:r>
              <w:rPr>
                <w:rFonts w:hint="eastAsia"/>
                <w:sz w:val="28"/>
              </w:rPr>
              <w:t>年</w:t>
            </w:r>
            <w:r>
              <w:rPr>
                <w:rFonts w:hint="eastAsia"/>
                <w:sz w:val="28"/>
                <w:u w:val="single"/>
              </w:rPr>
              <w:t xml:space="preserve">   </w:t>
            </w:r>
            <w:r>
              <w:rPr>
                <w:rFonts w:hint="eastAsia"/>
                <w:sz w:val="28"/>
              </w:rPr>
              <w:t>月</w:t>
            </w:r>
            <w:r>
              <w:rPr>
                <w:rFonts w:hint="eastAsia"/>
                <w:sz w:val="28"/>
                <w:u w:val="single"/>
              </w:rPr>
              <w:t xml:space="preserve">   </w:t>
            </w:r>
            <w:r>
              <w:rPr>
                <w:rFonts w:hint="eastAsia"/>
                <w:sz w:val="28"/>
              </w:rPr>
              <w:t>日</w:t>
            </w:r>
          </w:p>
        </w:tc>
      </w:tr>
    </w:tbl>
    <w:p>
      <w:pPr>
        <w:jc w:val="left"/>
        <w:rPr>
          <w:rFonts w:hint="eastAsia"/>
          <w:sz w:val="24"/>
        </w:rPr>
      </w:pPr>
    </w:p>
    <w:p>
      <w:pPr>
        <w:ind w:firstLine="420" w:firstLineChars="200"/>
        <w:jc w:val="left"/>
        <w:rPr>
          <w:rFonts w:hint="eastAsia" w:eastAsia="仿宋_GB2312"/>
        </w:rPr>
      </w:pPr>
      <w:r>
        <w:rPr>
          <w:rFonts w:hint="eastAsia" w:eastAsia="仿宋_GB2312"/>
        </w:rPr>
        <w:t>注：“处理意见”栏中填写对受检者从事放射工作的适任性意见或建议复查的必要项目或诊疗建议。主检医师应根据《放射工作人员健康标准》（</w:t>
      </w:r>
      <w:r>
        <w:rPr>
          <w:rFonts w:eastAsia="仿宋_GB2312"/>
        </w:rPr>
        <w:t>GBZ 98</w:t>
      </w:r>
      <w:r>
        <w:rPr>
          <w:rFonts w:hint="eastAsia" w:eastAsia="仿宋_GB2312"/>
        </w:rPr>
        <w:t>）提出对受检者放射工作的适任性意见。</w:t>
      </w:r>
    </w:p>
    <w:p>
      <w:pPr>
        <w:ind w:firstLine="420" w:firstLineChars="200"/>
        <w:jc w:val="left"/>
        <w:rPr>
          <w:rFonts w:hint="eastAsia" w:eastAsia="仿宋_GB2312"/>
        </w:rPr>
      </w:pPr>
      <w:r>
        <w:rPr>
          <w:rFonts w:hint="eastAsia" w:eastAsia="仿宋_GB2312"/>
        </w:rPr>
        <w:t>上岗前放射工作的适任性意见可提出：①可以从事放射工作；②或不应（或不宜）从事放射工作。</w:t>
      </w:r>
    </w:p>
    <w:p>
      <w:pPr>
        <w:ind w:firstLine="420" w:firstLineChars="200"/>
        <w:jc w:val="left"/>
      </w:pPr>
      <w:r>
        <w:rPr>
          <w:rFonts w:hint="eastAsia" w:eastAsia="仿宋_GB2312"/>
        </w:rPr>
        <w:t>上岗后放射工作的适应任性意见可提出：①可继续原放射工作；②或暂时脱离放射工作；③或不宜再做放射工作而调整做其它非放射工作。</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华文彩云">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36522"/>
    <w:multiLevelType w:val="multilevel"/>
    <w:tmpl w:val="26636522"/>
    <w:lvl w:ilvl="0" w:tentative="0">
      <w:start w:val="1"/>
      <w:numFmt w:val="lowerLetter"/>
      <w:lvlText w:val="%1)"/>
      <w:lvlJc w:val="left"/>
      <w:pPr>
        <w:tabs>
          <w:tab w:val="left" w:pos="570"/>
        </w:tabs>
        <w:ind w:left="570" w:hanging="360"/>
      </w:pPr>
      <w:rPr>
        <w:rFonts w:hint="eastAsia"/>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
    <w:nsid w:val="762712A6"/>
    <w:multiLevelType w:val="multilevel"/>
    <w:tmpl w:val="762712A6"/>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55EDA"/>
    <w:rsid w:val="25823B43"/>
    <w:rsid w:val="261D314E"/>
    <w:rsid w:val="47F36450"/>
    <w:rsid w:val="611772B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8">
    <w:name w:val="Default"/>
    <w:uiPriority w:val="0"/>
    <w:pPr>
      <w:widowControl w:val="0"/>
      <w:autoSpaceDE w:val="0"/>
      <w:autoSpaceDN w:val="0"/>
      <w:adjustRightInd w:val="0"/>
    </w:pPr>
    <w:rPr>
      <w:rFonts w:ascii="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emf"/><Relationship Id="rId18" Type="http://schemas.openxmlformats.org/officeDocument/2006/relationships/image" Target="media/image15.emf"/><Relationship Id="rId17" Type="http://schemas.openxmlformats.org/officeDocument/2006/relationships/image" Target="media/image14.emf"/><Relationship Id="rId16" Type="http://schemas.openxmlformats.org/officeDocument/2006/relationships/image" Target="media/image13.emf"/><Relationship Id="rId15" Type="http://schemas.openxmlformats.org/officeDocument/2006/relationships/image" Target="media/image12.emf"/><Relationship Id="rId14" Type="http://schemas.openxmlformats.org/officeDocument/2006/relationships/image" Target="media/image11.emf"/><Relationship Id="rId13" Type="http://schemas.openxmlformats.org/officeDocument/2006/relationships/image" Target="media/image10.emf"/><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2017-04-07T09:08:18Z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