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Times New Roman" w:eastAsia="仿宋_GB2312"/>
          <w:sz w:val="72"/>
          <w:szCs w:val="72"/>
        </w:rPr>
      </w:pPr>
      <w:bookmarkStart w:id="0" w:name="_Toc4026"/>
      <w:bookmarkStart w:id="1" w:name="_Toc19846"/>
      <w:bookmarkStart w:id="2" w:name="_Toc14416"/>
      <w:r>
        <w:rPr>
          <w:rFonts w:hint="eastAsia" w:ascii="仿宋" w:hAnsi="仿宋" w:eastAsia="仿宋" w:cs="仿宋"/>
          <w:b/>
          <w:bCs/>
          <w:color w:val="FF0000"/>
          <w:spacing w:val="-45"/>
          <w:w w:val="80"/>
          <w:sz w:val="72"/>
          <w:szCs w:val="72"/>
        </w:rPr>
        <w:t>新疆农业大学实验室与基地管理处</w:t>
      </w:r>
    </w:p>
    <w:p>
      <w:pPr>
        <w:spacing w:line="600" w:lineRule="exact"/>
        <w:jc w:val="right"/>
        <w:rPr>
          <w:rFonts w:ascii="Times New Roman" w:hAnsi="Times New Roman" w:eastAsia="方正小标宋简体" w:cs="Times New Roman"/>
          <w:sz w:val="44"/>
          <w:szCs w:val="44"/>
        </w:rPr>
      </w:pPr>
      <w:r>
        <w:rPr>
          <w:sz w:val="44"/>
        </w:rPr>
        <w:pict>
          <v:shape id="直接箭头连接符 4" o:spid="_x0000_s2050" o:spt="32" type="#_x0000_t32" style="position:absolute;left:0pt;flip:y;margin-left:-2pt;margin-top:1.25pt;height:0.85pt;width:455.3pt;z-index:251660288;mso-width-relative:page;mso-height-relative:page;" filled="f" stroked="t" coordsize="21600,21600" o:gfxdata="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Y4ki9cAAAAGAQAADwAAAAAA&#10;AAABACAAAAAiAAAAZHJzL2Rvd25yZXYueG1sUEsBAhQAFAAAAAgAh07iQP2nECYUAgAACwQAAA4A&#10;AAAAAAAAAQAgAAAAJgEAAGRycy9lMm9Eb2MueG1sUEsFBgAAAAAGAAYAWQEAAKwFAAAAAA==&#10;">
            <v:path arrowok="t"/>
            <v:fill on="f" focussize="0,0"/>
            <v:stroke weight="4.5pt" color="#FF0000" linestyle="thinThick" joinstyle="miter"/>
            <v:imagedata o:title=""/>
            <o:lock v:ext="edit" aspectratio="f"/>
          </v:shape>
        </w:pict>
      </w:r>
      <w:r>
        <w:rPr>
          <w:rFonts w:hint="eastAsia" w:ascii="Times New Roman" w:hAnsi="Times New Roman" w:eastAsia="仿宋_GB2312"/>
          <w:sz w:val="32"/>
          <w:szCs w:val="32"/>
        </w:rPr>
        <w:t>新农大实基发〔202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号</w:t>
      </w:r>
    </w:p>
    <w:p>
      <w:pPr>
        <w:snapToGrid w:val="0"/>
        <w:spacing w:line="600" w:lineRule="exact"/>
        <w:jc w:val="center"/>
        <w:outlineLvl w:val="0"/>
        <w:rPr>
          <w:rStyle w:val="20"/>
          <w:rFonts w:eastAsia="方正小标宋简体"/>
          <w:sz w:val="44"/>
          <w:szCs w:val="44"/>
        </w:rPr>
      </w:pPr>
    </w:p>
    <w:p>
      <w:pPr>
        <w:snapToGrid w:val="0"/>
        <w:spacing w:line="600" w:lineRule="exact"/>
        <w:jc w:val="center"/>
        <w:outlineLvl w:val="0"/>
        <w:rPr>
          <w:rStyle w:val="20"/>
          <w:rFonts w:eastAsia="方正小标宋简体"/>
          <w:sz w:val="44"/>
          <w:szCs w:val="44"/>
        </w:rPr>
      </w:pPr>
      <w:r>
        <w:rPr>
          <w:rStyle w:val="20"/>
          <w:rFonts w:eastAsia="方正小标宋简体"/>
          <w:sz w:val="44"/>
          <w:szCs w:val="44"/>
        </w:rPr>
        <w:t>新疆农业大学校外实习实践基地管理办法</w:t>
      </w:r>
      <w:bookmarkEnd w:id="0"/>
      <w:bookmarkEnd w:id="1"/>
      <w:bookmarkEnd w:id="2"/>
    </w:p>
    <w:p>
      <w:pPr>
        <w:spacing w:line="600" w:lineRule="exact"/>
        <w:jc w:val="center"/>
        <w:textAlignment w:val="auto"/>
        <w:outlineLvl w:val="0"/>
        <w:rPr>
          <w:rFonts w:eastAsia="黑体"/>
          <w:sz w:val="32"/>
          <w:szCs w:val="32"/>
        </w:rPr>
      </w:pPr>
      <w:bookmarkStart w:id="3" w:name="_Toc10852"/>
      <w:bookmarkStart w:id="4" w:name="_Toc5663"/>
    </w:p>
    <w:p>
      <w:pPr>
        <w:spacing w:beforeLines="50" w:afterLines="50" w:line="600" w:lineRule="exact"/>
        <w:jc w:val="center"/>
        <w:textAlignment w:val="auto"/>
        <w:outlineLvl w:val="0"/>
        <w:rPr>
          <w:rFonts w:eastAsia="黑体"/>
          <w:sz w:val="32"/>
          <w:szCs w:val="32"/>
        </w:rPr>
      </w:pPr>
      <w:r>
        <w:rPr>
          <w:rFonts w:eastAsia="黑体"/>
          <w:sz w:val="32"/>
          <w:szCs w:val="32"/>
        </w:rPr>
        <w:t>第一章 总则</w:t>
      </w:r>
      <w:bookmarkEnd w:id="3"/>
      <w:bookmarkEnd w:id="4"/>
    </w:p>
    <w:p>
      <w:pPr>
        <w:spacing w:line="600" w:lineRule="exact"/>
        <w:ind w:firstLine="643" w:firstLineChars="200"/>
        <w:textAlignment w:val="auto"/>
        <w:rPr>
          <w:rFonts w:eastAsia="仿宋_GB2312"/>
          <w:sz w:val="32"/>
          <w:szCs w:val="32"/>
        </w:rPr>
      </w:pPr>
      <w:r>
        <w:rPr>
          <w:rFonts w:eastAsia="仿宋_GB2312"/>
          <w:b/>
          <w:bCs/>
          <w:color w:val="000000" w:themeColor="text1"/>
          <w:sz w:val="32"/>
          <w:szCs w:val="32"/>
        </w:rPr>
        <w:t>第一条</w:t>
      </w:r>
      <w:r>
        <w:rPr>
          <w:rFonts w:eastAsia="仿宋_GB2312"/>
          <w:color w:val="000000" w:themeColor="text1"/>
          <w:sz w:val="32"/>
          <w:szCs w:val="32"/>
        </w:rPr>
        <w:t xml:space="preserve"> 校外实习实践基地（以下简称“基地”）是指学校按照专业培养目标和教学大纲的需求，充分利用社会力量和资源，丰富学生</w:t>
      </w:r>
      <w:r>
        <w:rPr>
          <w:rFonts w:hint="eastAsia" w:eastAsia="仿宋_GB2312"/>
          <w:sz w:val="32"/>
          <w:szCs w:val="32"/>
        </w:rPr>
        <w:t>实习</w:t>
      </w:r>
      <w:r>
        <w:rPr>
          <w:rFonts w:eastAsia="仿宋_GB2312"/>
          <w:sz w:val="32"/>
          <w:szCs w:val="32"/>
        </w:rPr>
        <w:t>实践教学内容而与校外企事业单位、科研院所、政府部门、</w:t>
      </w:r>
      <w:r>
        <w:rPr>
          <w:rFonts w:hint="eastAsia" w:eastAsia="仿宋_GB2312"/>
          <w:sz w:val="32"/>
          <w:szCs w:val="32"/>
        </w:rPr>
        <w:t>以及其他社会组织等</w:t>
      </w:r>
      <w:r>
        <w:rPr>
          <w:rFonts w:eastAsia="仿宋_GB2312"/>
          <w:sz w:val="32"/>
          <w:szCs w:val="32"/>
        </w:rPr>
        <w:t>联合</w:t>
      </w:r>
      <w:r>
        <w:rPr>
          <w:rFonts w:eastAsia="仿宋_GB2312"/>
          <w:color w:val="000000" w:themeColor="text1"/>
          <w:sz w:val="32"/>
          <w:szCs w:val="32"/>
        </w:rPr>
        <w:t>建立的教学基地。基地建设质量直接关系到</w:t>
      </w:r>
      <w:r>
        <w:rPr>
          <w:rFonts w:eastAsia="仿宋_GB2312"/>
          <w:sz w:val="32"/>
          <w:szCs w:val="32"/>
        </w:rPr>
        <w:t>实践教学质量，对于高素质人才的实践能力培养有着十分重要的作用。为一步加强和规范我校实习实践基地的建设和管理，特制定本办法。</w:t>
      </w:r>
    </w:p>
    <w:p>
      <w:pPr>
        <w:pStyle w:val="12"/>
        <w:shd w:val="clear" w:color="auto" w:fill="FFFFFF"/>
        <w:spacing w:before="0" w:beforeAutospacing="0" w:after="150" w:afterAutospacing="0" w:line="600" w:lineRule="exact"/>
        <w:ind w:firstLine="643" w:firstLineChars="200"/>
        <w:rPr>
          <w:rFonts w:ascii="Times New Roman" w:hAnsi="Times New Roman" w:eastAsia="仿宋_GB2312" w:cs="Times New Roman"/>
          <w:color w:val="000000" w:themeColor="text1"/>
          <w:kern w:val="2"/>
          <w:sz w:val="32"/>
          <w:szCs w:val="32"/>
        </w:rPr>
      </w:pPr>
      <w:r>
        <w:rPr>
          <w:rFonts w:hint="eastAsia" w:ascii="Times New Roman" w:hAnsi="Times New Roman" w:eastAsia="仿宋_GB2312" w:cs="Times New Roman"/>
          <w:b/>
          <w:color w:val="000000" w:themeColor="text1"/>
          <w:kern w:val="2"/>
          <w:sz w:val="32"/>
          <w:szCs w:val="32"/>
        </w:rPr>
        <w:t>第二条</w:t>
      </w:r>
      <w:r>
        <w:rPr>
          <w:rFonts w:hint="eastAsia" w:ascii="Times New Roman" w:hAnsi="Times New Roman" w:eastAsia="仿宋_GB2312" w:cs="Times New Roman"/>
          <w:color w:val="000000" w:themeColor="text1"/>
          <w:kern w:val="2"/>
          <w:sz w:val="32"/>
          <w:szCs w:val="32"/>
        </w:rPr>
        <w:t xml:space="preserve">  本办法所指的基地是指本科学生的校级实习实践教学基地或院级实习实践教学基地。立项为国家级、省级或校级项目的实践教学基地按照立项的相关要求进行建设与管理。</w:t>
      </w:r>
    </w:p>
    <w:p>
      <w:pPr>
        <w:spacing w:beforeLines="50" w:afterLines="50" w:line="600" w:lineRule="exact"/>
        <w:jc w:val="center"/>
        <w:textAlignment w:val="auto"/>
        <w:outlineLvl w:val="0"/>
        <w:rPr>
          <w:rFonts w:eastAsia="黑体"/>
          <w:sz w:val="32"/>
          <w:szCs w:val="32"/>
        </w:rPr>
      </w:pPr>
      <w:bookmarkStart w:id="5" w:name="_Toc13271"/>
      <w:bookmarkStart w:id="6" w:name="_Toc14893"/>
      <w:r>
        <w:rPr>
          <w:rFonts w:eastAsia="黑体"/>
          <w:sz w:val="32"/>
          <w:szCs w:val="32"/>
        </w:rPr>
        <w:t>第二章</w:t>
      </w:r>
      <w:r>
        <w:rPr>
          <w:rFonts w:hint="eastAsia" w:eastAsia="黑体"/>
          <w:sz w:val="32"/>
          <w:szCs w:val="32"/>
        </w:rPr>
        <w:t xml:space="preserve"> </w:t>
      </w:r>
      <w:r>
        <w:rPr>
          <w:rFonts w:eastAsia="黑体"/>
          <w:sz w:val="32"/>
          <w:szCs w:val="32"/>
        </w:rPr>
        <w:t>基地建设目标</w:t>
      </w:r>
      <w:bookmarkEnd w:id="5"/>
      <w:bookmarkEnd w:id="6"/>
    </w:p>
    <w:p>
      <w:pPr>
        <w:spacing w:line="600" w:lineRule="exact"/>
        <w:ind w:firstLine="643" w:firstLineChars="200"/>
        <w:textAlignment w:val="auto"/>
        <w:rPr>
          <w:rFonts w:eastAsia="仿宋_GB2312"/>
          <w:sz w:val="32"/>
          <w:szCs w:val="32"/>
        </w:rPr>
      </w:pPr>
      <w:r>
        <w:rPr>
          <w:rFonts w:eastAsia="仿宋_GB2312"/>
          <w:b/>
          <w:bCs/>
          <w:sz w:val="32"/>
          <w:szCs w:val="32"/>
        </w:rPr>
        <w:t>第三条</w:t>
      </w:r>
      <w:r>
        <w:rPr>
          <w:rFonts w:eastAsia="仿宋_GB2312"/>
          <w:sz w:val="32"/>
          <w:szCs w:val="32"/>
        </w:rPr>
        <w:t xml:space="preserve"> 通过建设实习实践基地，树立主动服务国家战略需求和行业企业需求的办学理念，探索建立我校与行业、企事业单位、科研院所、政府部门、</w:t>
      </w:r>
      <w:r>
        <w:rPr>
          <w:rFonts w:hint="eastAsia" w:eastAsia="仿宋_GB2312"/>
          <w:sz w:val="32"/>
          <w:szCs w:val="32"/>
        </w:rPr>
        <w:t>以及其他社会组织等</w:t>
      </w:r>
      <w:r>
        <w:rPr>
          <w:rFonts w:eastAsia="仿宋_GB2312"/>
          <w:sz w:val="32"/>
          <w:szCs w:val="32"/>
        </w:rPr>
        <w:t>联合培养人才的新机制，不断深化人才培养模式改革，着力推进产学研融合，着力提高学生服务国家和服务人民的社会责任感、勇于探索的创新精神和善于解决问题的实践能力。</w:t>
      </w:r>
    </w:p>
    <w:p>
      <w:pPr>
        <w:spacing w:beforeLines="50" w:afterLines="50" w:line="600" w:lineRule="exact"/>
        <w:jc w:val="center"/>
        <w:textAlignment w:val="auto"/>
        <w:outlineLvl w:val="0"/>
        <w:rPr>
          <w:rFonts w:eastAsia="黑体"/>
          <w:sz w:val="32"/>
          <w:szCs w:val="32"/>
        </w:rPr>
      </w:pPr>
      <w:bookmarkStart w:id="7" w:name="_Toc5819"/>
      <w:bookmarkStart w:id="8" w:name="_Toc3463"/>
      <w:r>
        <w:rPr>
          <w:rFonts w:eastAsia="黑体"/>
          <w:sz w:val="32"/>
          <w:szCs w:val="32"/>
        </w:rPr>
        <w:t xml:space="preserve">第三章 </w:t>
      </w:r>
      <w:r>
        <w:rPr>
          <w:rFonts w:hint="eastAsia" w:eastAsia="黑体"/>
          <w:sz w:val="32"/>
          <w:szCs w:val="32"/>
        </w:rPr>
        <w:t xml:space="preserve"> </w:t>
      </w:r>
      <w:r>
        <w:rPr>
          <w:rFonts w:eastAsia="黑体"/>
          <w:sz w:val="32"/>
          <w:szCs w:val="32"/>
        </w:rPr>
        <w:t>基地建设的原则</w:t>
      </w:r>
      <w:bookmarkEnd w:id="7"/>
      <w:bookmarkEnd w:id="8"/>
    </w:p>
    <w:p>
      <w:pPr>
        <w:spacing w:line="600" w:lineRule="exact"/>
        <w:ind w:firstLine="643" w:firstLineChars="200"/>
        <w:textAlignment w:val="auto"/>
        <w:rPr>
          <w:rFonts w:eastAsia="仿宋_GB2312"/>
          <w:sz w:val="32"/>
          <w:szCs w:val="32"/>
        </w:rPr>
      </w:pPr>
      <w:r>
        <w:rPr>
          <w:rFonts w:eastAsia="仿宋_GB2312"/>
          <w:b/>
          <w:bCs/>
          <w:sz w:val="32"/>
          <w:szCs w:val="32"/>
        </w:rPr>
        <w:t>第四条</w:t>
      </w:r>
      <w:r>
        <w:rPr>
          <w:rFonts w:eastAsia="仿宋_GB2312"/>
          <w:sz w:val="32"/>
          <w:szCs w:val="32"/>
        </w:rPr>
        <w:t xml:space="preserve"> 坚持实习教学与劳动实践相结合的原则。基地的建立要有利于培养学生的创新精神、实践能力和岗位就业能力，有利于实习教学活动的开展和学校实践育人体系的建设与完善。</w:t>
      </w:r>
    </w:p>
    <w:p>
      <w:pPr>
        <w:spacing w:line="600" w:lineRule="exact"/>
        <w:ind w:firstLine="643" w:firstLineChars="200"/>
        <w:textAlignment w:val="auto"/>
      </w:pPr>
      <w:r>
        <w:rPr>
          <w:rFonts w:eastAsia="仿宋_GB2312"/>
          <w:b/>
          <w:bCs/>
          <w:sz w:val="32"/>
          <w:szCs w:val="32"/>
        </w:rPr>
        <w:t>第五条</w:t>
      </w:r>
      <w:r>
        <w:rPr>
          <w:rFonts w:eastAsia="仿宋_GB2312"/>
          <w:sz w:val="32"/>
          <w:szCs w:val="32"/>
        </w:rPr>
        <w:t xml:space="preserve"> 坚持先进性和多样性的原则。基地要尽可能涵盖多个学科专业，且资源共享机制健全。基地的生产水平、管理能力、科研工作等方面要具有一定的先进性和代表性。</w:t>
      </w:r>
    </w:p>
    <w:p>
      <w:pPr>
        <w:spacing w:line="600" w:lineRule="exact"/>
        <w:ind w:firstLine="643" w:firstLineChars="200"/>
        <w:textAlignment w:val="auto"/>
        <w:rPr>
          <w:rFonts w:eastAsia="仿宋_GB2312"/>
          <w:sz w:val="32"/>
          <w:szCs w:val="32"/>
        </w:rPr>
      </w:pPr>
      <w:r>
        <w:rPr>
          <w:rFonts w:eastAsia="仿宋_GB2312"/>
          <w:b/>
          <w:bCs/>
          <w:sz w:val="32"/>
          <w:szCs w:val="32"/>
        </w:rPr>
        <w:t>第六条</w:t>
      </w:r>
      <w:r>
        <w:rPr>
          <w:rFonts w:eastAsia="仿宋_GB2312"/>
          <w:sz w:val="32"/>
          <w:szCs w:val="32"/>
        </w:rPr>
        <w:t xml:space="preserve"> 坚持稳定发展、动态调整的原则。基地要保持一定的稳定性，对于一些条件好、发展稳定的基地可以相对固定。同时，也可根据实际情况对部分基地进行动态调整，确保实习质量。</w:t>
      </w:r>
    </w:p>
    <w:p>
      <w:pPr>
        <w:spacing w:line="600" w:lineRule="exact"/>
        <w:ind w:firstLine="643" w:firstLineChars="200"/>
        <w:textAlignment w:val="auto"/>
        <w:rPr>
          <w:rFonts w:eastAsia="仿宋_GB2312"/>
          <w:sz w:val="32"/>
          <w:szCs w:val="32"/>
        </w:rPr>
      </w:pPr>
      <w:r>
        <w:rPr>
          <w:rFonts w:eastAsia="仿宋_GB2312"/>
          <w:b/>
          <w:bCs/>
          <w:sz w:val="32"/>
          <w:szCs w:val="32"/>
        </w:rPr>
        <w:t>第七条</w:t>
      </w:r>
      <w:r>
        <w:rPr>
          <w:rFonts w:eastAsia="仿宋_GB2312"/>
          <w:sz w:val="32"/>
          <w:szCs w:val="32"/>
        </w:rPr>
        <w:t xml:space="preserve"> 坚持“互惠互利、共同建设、协同育人”的原则。通过建立基地建设与发展的长效机制，使双方受益，共同发展。学校鼓励多单位联合建立布局合理、共用共享、多功能的综合型基地，提高实践教学基地的建设水平。</w:t>
      </w:r>
    </w:p>
    <w:p>
      <w:pPr>
        <w:spacing w:beforeLines="50" w:afterLines="50" w:line="600" w:lineRule="exact"/>
        <w:jc w:val="center"/>
        <w:textAlignment w:val="auto"/>
        <w:outlineLvl w:val="0"/>
        <w:rPr>
          <w:rFonts w:eastAsia="黑体"/>
          <w:sz w:val="32"/>
          <w:szCs w:val="32"/>
        </w:rPr>
      </w:pPr>
      <w:bookmarkStart w:id="9" w:name="_Toc10632"/>
      <w:bookmarkStart w:id="10" w:name="_Toc29851"/>
      <w:r>
        <w:rPr>
          <w:rFonts w:eastAsia="黑体"/>
          <w:sz w:val="32"/>
          <w:szCs w:val="32"/>
        </w:rPr>
        <w:t>第四章</w:t>
      </w:r>
      <w:r>
        <w:rPr>
          <w:rFonts w:hint="eastAsia" w:eastAsia="黑体"/>
          <w:sz w:val="32"/>
          <w:szCs w:val="32"/>
        </w:rPr>
        <w:t xml:space="preserve">  </w:t>
      </w:r>
      <w:r>
        <w:rPr>
          <w:rFonts w:eastAsia="黑体"/>
          <w:sz w:val="32"/>
          <w:szCs w:val="32"/>
        </w:rPr>
        <w:t>基地建设条件要求</w:t>
      </w:r>
      <w:bookmarkEnd w:id="9"/>
      <w:bookmarkEnd w:id="10"/>
    </w:p>
    <w:p>
      <w:pPr>
        <w:pStyle w:val="12"/>
        <w:shd w:val="clear" w:color="auto" w:fill="FFFFFF"/>
        <w:spacing w:before="0" w:beforeAutospacing="0" w:after="0" w:afterAutospacing="0"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kern w:val="2"/>
          <w:sz w:val="32"/>
          <w:szCs w:val="32"/>
        </w:rPr>
        <w:t>第八条</w:t>
      </w:r>
      <w:r>
        <w:rPr>
          <w:rFonts w:ascii="Times New Roman" w:hAnsi="Times New Roman" w:eastAsia="仿宋_GB2312" w:cs="Times New Roman"/>
          <w:sz w:val="32"/>
          <w:szCs w:val="32"/>
        </w:rPr>
        <w:t xml:space="preserve"> </w:t>
      </w:r>
      <w:r>
        <w:rPr>
          <w:rFonts w:ascii="Times New Roman" w:hAnsi="Times New Roman" w:eastAsia="仿宋_GB2312" w:cs="Times New Roman"/>
          <w:kern w:val="2"/>
          <w:sz w:val="32"/>
          <w:szCs w:val="32"/>
        </w:rPr>
        <w:t>学校根据基地建立时间、规模、接纳学生数量等条件，按校级和院级基地分类建设与管理。</w:t>
      </w:r>
    </w:p>
    <w:p>
      <w:pPr>
        <w:pStyle w:val="12"/>
        <w:shd w:val="clear" w:color="auto" w:fill="FFFFFF"/>
        <w:spacing w:before="0" w:beforeAutospacing="0" w:after="0" w:afterAutospacing="0" w:line="600" w:lineRule="exact"/>
        <w:ind w:firstLine="643"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b/>
          <w:bCs/>
          <w:kern w:val="2"/>
          <w:sz w:val="32"/>
          <w:szCs w:val="32"/>
        </w:rPr>
        <w:t xml:space="preserve">第九条 </w:t>
      </w:r>
      <w:r>
        <w:rPr>
          <w:rFonts w:ascii="Times New Roman" w:hAnsi="Times New Roman" w:eastAsia="仿宋_GB2312" w:cs="Times New Roman"/>
          <w:kern w:val="2"/>
          <w:sz w:val="32"/>
          <w:szCs w:val="32"/>
        </w:rPr>
        <w:t>校级基地建立基本条件</w:t>
      </w:r>
    </w:p>
    <w:p>
      <w:pPr>
        <w:pStyle w:val="12"/>
        <w:shd w:val="clear" w:color="auto" w:fill="FFFFFF"/>
        <w:spacing w:before="0" w:beforeAutospacing="0" w:after="0" w:afterAutospacing="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（一）符合我校人才培养目标并能满足相关专业的教学要求。</w:t>
      </w:r>
    </w:p>
    <w:p>
      <w:pPr>
        <w:pStyle w:val="12"/>
        <w:shd w:val="clear" w:color="auto" w:fill="FFFFFF"/>
        <w:spacing w:before="0" w:beforeAutospacing="0" w:after="0" w:afterAutospacing="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（二）具备一定规模的容量和相应规模实习师生必须的教学、生活条件，以及符合国家规定的安全生产条件。</w:t>
      </w:r>
    </w:p>
    <w:p>
      <w:pPr>
        <w:widowControl w:val="0"/>
        <w:spacing w:line="600" w:lineRule="exact"/>
        <w:ind w:firstLine="640" w:firstLineChars="200"/>
        <w:textAlignment w:val="auto"/>
        <w:rPr>
          <w:sz w:val="28"/>
          <w:szCs w:val="28"/>
        </w:rPr>
      </w:pPr>
      <w:r>
        <w:rPr>
          <w:rFonts w:eastAsia="仿宋_GB2312"/>
          <w:sz w:val="32"/>
          <w:szCs w:val="32"/>
        </w:rPr>
        <w:t>（三）基地合作方重视协同育人工作，有合作共建基地的需求和联合开展人才培养的积极性，愿意承担相应的实践教学任务。</w:t>
      </w:r>
    </w:p>
    <w:p>
      <w:pPr>
        <w:pStyle w:val="12"/>
        <w:shd w:val="clear" w:color="auto" w:fill="FFFFFF"/>
        <w:spacing w:before="0" w:beforeAutospacing="0" w:after="0" w:afterAutospacing="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（四）基地合作方为大型企业、上市公司或特色高新技术企业、党政机关、事业单位、科研院所等，具有一定的代表性、影响力和明显的经济、科技、行业与专业优势。</w:t>
      </w:r>
    </w:p>
    <w:p>
      <w:pPr>
        <w:pStyle w:val="12"/>
        <w:shd w:val="clear" w:color="auto" w:fill="FFFFFF"/>
        <w:spacing w:before="0" w:beforeAutospacing="0" w:after="0" w:afterAutospacing="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（五）已有一定的合作基础与条件，或已经接纳我校学生实习实践，接收学生实习实践的年限达到2年或以上，或由2个以上学院共建共享的校外实习实践基地。</w:t>
      </w:r>
    </w:p>
    <w:p>
      <w:pPr>
        <w:pStyle w:val="12"/>
        <w:shd w:val="clear" w:color="auto" w:fill="FFFFFF"/>
        <w:spacing w:before="0" w:beforeAutospacing="0" w:after="0" w:afterAutospacing="0"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kern w:val="2"/>
          <w:sz w:val="32"/>
          <w:szCs w:val="32"/>
        </w:rPr>
        <w:t>第十条</w:t>
      </w:r>
      <w:r>
        <w:rPr>
          <w:rFonts w:ascii="Times New Roman" w:hAnsi="Times New Roman" w:eastAsia="仿宋_GB2312" w:cs="Times New Roman"/>
          <w:sz w:val="32"/>
          <w:szCs w:val="32"/>
        </w:rPr>
        <w:t xml:space="preserve"> </w:t>
      </w:r>
      <w:r>
        <w:rPr>
          <w:rFonts w:ascii="Times New Roman" w:hAnsi="Times New Roman" w:eastAsia="仿宋_GB2312" w:cs="Times New Roman"/>
          <w:kern w:val="2"/>
          <w:sz w:val="32"/>
          <w:szCs w:val="32"/>
        </w:rPr>
        <w:t>院级基地建立基本条件</w:t>
      </w:r>
    </w:p>
    <w:p>
      <w:pPr>
        <w:pStyle w:val="12"/>
        <w:shd w:val="clear" w:color="auto" w:fill="FFFFFF"/>
        <w:spacing w:before="0" w:beforeAutospacing="0" w:after="0" w:afterAutospacing="0" w:line="600" w:lineRule="exact"/>
        <w:ind w:firstLine="640"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院级基地应具有良好的教学、生产、生活条件，具体设立条件由学院根据实际情况确定。</w:t>
      </w:r>
    </w:p>
    <w:p>
      <w:pPr>
        <w:spacing w:beforeLines="50" w:afterLines="50" w:line="600" w:lineRule="exact"/>
        <w:jc w:val="center"/>
        <w:textAlignment w:val="auto"/>
        <w:outlineLvl w:val="0"/>
        <w:rPr>
          <w:rFonts w:eastAsia="黑体"/>
          <w:sz w:val="32"/>
          <w:szCs w:val="32"/>
        </w:rPr>
      </w:pPr>
      <w:bookmarkStart w:id="11" w:name="_Toc13056"/>
      <w:bookmarkStart w:id="12" w:name="_Toc31973"/>
      <w:r>
        <w:rPr>
          <w:rFonts w:eastAsia="黑体"/>
          <w:sz w:val="32"/>
          <w:szCs w:val="32"/>
        </w:rPr>
        <w:t>第五章 基地建设的申报程序</w:t>
      </w:r>
      <w:bookmarkEnd w:id="11"/>
      <w:bookmarkEnd w:id="12"/>
    </w:p>
    <w:p>
      <w:pPr>
        <w:pStyle w:val="12"/>
        <w:shd w:val="clear" w:color="auto" w:fill="FFFFFF"/>
        <w:spacing w:before="0" w:beforeAutospacing="0" w:after="0" w:afterAutospacing="0" w:line="600" w:lineRule="exact"/>
        <w:ind w:firstLine="643"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b/>
          <w:bCs/>
          <w:kern w:val="2"/>
          <w:sz w:val="32"/>
          <w:szCs w:val="32"/>
        </w:rPr>
        <w:t>第十一条</w:t>
      </w:r>
      <w:r>
        <w:rPr>
          <w:rFonts w:ascii="Times New Roman" w:hAnsi="Times New Roman" w:eastAsia="仿宋_GB2312" w:cs="Times New Roman"/>
          <w:kern w:val="2"/>
          <w:sz w:val="32"/>
          <w:szCs w:val="32"/>
        </w:rPr>
        <w:t xml:space="preserve"> 校级基地建设的申报程序</w:t>
      </w:r>
    </w:p>
    <w:p>
      <w:pPr>
        <w:pStyle w:val="12"/>
        <w:shd w:val="clear" w:color="auto" w:fill="FFFFFF"/>
        <w:spacing w:before="0" w:beforeAutospacing="0" w:after="0" w:afterAutospacing="0" w:line="600" w:lineRule="exact"/>
        <w:ind w:firstLine="640"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（一）单位申报。学院在对基地进行考察论证并与基地依托单位达成初步合作意向后，将《新疆农业大学校外实习实践基地（校级）建设申报表》（附</w:t>
      </w:r>
      <w:r>
        <w:rPr>
          <w:rFonts w:hint="eastAsia" w:ascii="Times New Roman" w:hAnsi="Times New Roman" w:eastAsia="仿宋_GB2312" w:cs="Times New Roman"/>
          <w:kern w:val="2"/>
          <w:sz w:val="32"/>
          <w:szCs w:val="32"/>
        </w:rPr>
        <w:t>表1、</w:t>
      </w:r>
      <w:r>
        <w:rPr>
          <w:rFonts w:ascii="Times New Roman" w:hAnsi="Times New Roman" w:eastAsia="仿宋_GB2312" w:cs="Times New Roman"/>
          <w:kern w:val="2"/>
          <w:sz w:val="32"/>
          <w:szCs w:val="32"/>
        </w:rPr>
        <w:t>一式</w:t>
      </w:r>
      <w:r>
        <w:rPr>
          <w:rFonts w:hint="eastAsia" w:ascii="Times New Roman" w:hAnsi="Times New Roman" w:eastAsia="仿宋_GB2312" w:cs="Times New Roman"/>
          <w:kern w:val="2"/>
          <w:sz w:val="32"/>
          <w:szCs w:val="32"/>
        </w:rPr>
        <w:t>3份</w:t>
      </w:r>
      <w:r>
        <w:rPr>
          <w:rFonts w:ascii="Times New Roman" w:hAnsi="Times New Roman" w:eastAsia="仿宋_GB2312" w:cs="Times New Roman"/>
          <w:kern w:val="2"/>
          <w:sz w:val="32"/>
          <w:szCs w:val="32"/>
        </w:rPr>
        <w:t>）、《新疆农业大学校外实习实践基地指导教师登记表》（附</w:t>
      </w:r>
      <w:r>
        <w:rPr>
          <w:rFonts w:hint="eastAsia" w:ascii="Times New Roman" w:hAnsi="Times New Roman" w:eastAsia="仿宋_GB2312" w:cs="Times New Roman"/>
          <w:kern w:val="2"/>
          <w:sz w:val="32"/>
          <w:szCs w:val="32"/>
        </w:rPr>
        <w:t>表2、</w:t>
      </w:r>
      <w:r>
        <w:rPr>
          <w:rFonts w:ascii="Times New Roman" w:hAnsi="Times New Roman" w:eastAsia="仿宋_GB2312" w:cs="Times New Roman"/>
          <w:kern w:val="2"/>
          <w:sz w:val="32"/>
          <w:szCs w:val="32"/>
        </w:rPr>
        <w:t>一式</w:t>
      </w:r>
      <w:r>
        <w:rPr>
          <w:rFonts w:hint="eastAsia" w:ascii="Times New Roman" w:hAnsi="Times New Roman" w:eastAsia="仿宋_GB2312" w:cs="Times New Roman"/>
          <w:kern w:val="2"/>
          <w:sz w:val="32"/>
          <w:szCs w:val="32"/>
        </w:rPr>
        <w:t>3份</w:t>
      </w:r>
      <w:r>
        <w:rPr>
          <w:rFonts w:ascii="Times New Roman" w:hAnsi="Times New Roman" w:eastAsia="仿宋_GB2312" w:cs="Times New Roman"/>
          <w:kern w:val="2"/>
          <w:sz w:val="32"/>
          <w:szCs w:val="32"/>
        </w:rPr>
        <w:t>）、《新疆农业大学校外实习实践基地共建协议书》（一式</w:t>
      </w:r>
      <w:r>
        <w:rPr>
          <w:rFonts w:hint="eastAsia" w:ascii="Times New Roman" w:hAnsi="Times New Roman" w:eastAsia="仿宋_GB2312" w:cs="Times New Roman"/>
          <w:kern w:val="2"/>
          <w:sz w:val="32"/>
          <w:szCs w:val="32"/>
        </w:rPr>
        <w:t>4份</w:t>
      </w:r>
      <w:r>
        <w:rPr>
          <w:rFonts w:ascii="Times New Roman" w:hAnsi="Times New Roman" w:eastAsia="仿宋_GB2312" w:cs="Times New Roman"/>
          <w:kern w:val="2"/>
          <w:sz w:val="32"/>
          <w:szCs w:val="32"/>
        </w:rPr>
        <w:t>）报实验室与基地管理处。</w:t>
      </w:r>
    </w:p>
    <w:p>
      <w:pPr>
        <w:pStyle w:val="12"/>
        <w:shd w:val="clear" w:color="auto" w:fill="FFFFFF"/>
        <w:spacing w:before="0" w:beforeAutospacing="0" w:after="0" w:afterAutospacing="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rPr>
        <w:t>（二）学校审核论证。实验室与基地管理处对申报材料进行审核论证通过后，报分管校领导批准。</w:t>
      </w:r>
    </w:p>
    <w:p>
      <w:pPr>
        <w:pStyle w:val="12"/>
        <w:shd w:val="clear" w:color="auto" w:fill="FFFFFF"/>
        <w:spacing w:before="0" w:beforeAutospacing="0" w:after="0" w:afterAutospacing="0" w:line="600" w:lineRule="exact"/>
        <w:ind w:firstLine="640"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三）协议签订。基地建设申请经分管校领导批准后，由校领导或指定代理人与基地依托单位签署基地建设协议书。协议书应就有关合作目的、合作内容、双方的权利与义务以及合作年限等进行明确；协议合作年限由双方协商确定，一般为</w:t>
      </w:r>
      <w:r>
        <w:rPr>
          <w:rFonts w:hint="eastAsia" w:ascii="Times New Roman" w:hAnsi="Times New Roman" w:eastAsia="仿宋_GB2312" w:cs="Times New Roman"/>
          <w:kern w:val="2"/>
          <w:sz w:val="32"/>
          <w:szCs w:val="32"/>
        </w:rPr>
        <w:t>3-5年</w:t>
      </w:r>
      <w:r>
        <w:rPr>
          <w:rFonts w:ascii="Times New Roman" w:hAnsi="Times New Roman" w:eastAsia="仿宋_GB2312" w:cs="Times New Roman"/>
          <w:kern w:val="2"/>
          <w:sz w:val="32"/>
          <w:szCs w:val="32"/>
        </w:rPr>
        <w:t>。协议书一式4份，由校长办公室、实验室与基地管理处、基地依托单位和学院各执1份。协议到期时，根据双方合作意向与成效，可办理协议续签手续。</w:t>
      </w:r>
    </w:p>
    <w:p>
      <w:pPr>
        <w:pStyle w:val="12"/>
        <w:shd w:val="clear" w:color="auto" w:fill="FFFFFF"/>
        <w:spacing w:before="0" w:beforeAutospacing="0" w:after="0" w:afterAutospacing="0" w:line="600" w:lineRule="exact"/>
        <w:ind w:firstLine="643"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b/>
          <w:bCs/>
          <w:kern w:val="2"/>
          <w:sz w:val="32"/>
          <w:szCs w:val="32"/>
        </w:rPr>
        <w:t>第十二条</w:t>
      </w:r>
      <w:r>
        <w:rPr>
          <w:rFonts w:ascii="Times New Roman" w:hAnsi="Times New Roman" w:eastAsia="仿宋_GB2312" w:cs="Times New Roman"/>
          <w:kern w:val="2"/>
          <w:sz w:val="32"/>
          <w:szCs w:val="32"/>
        </w:rPr>
        <w:t xml:space="preserve"> 院级基地的申报程序</w:t>
      </w:r>
    </w:p>
    <w:p>
      <w:pPr>
        <w:pStyle w:val="12"/>
        <w:shd w:val="clear" w:color="auto" w:fill="FFFFFF"/>
        <w:spacing w:before="0" w:beforeAutospacing="0" w:after="0" w:afterAutospacing="0" w:line="600" w:lineRule="exact"/>
        <w:ind w:firstLine="640"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院级基地由学院参照学校相关文件建立，并填报《新疆农业大学校外实习实践基地指导教师登记表》</w:t>
      </w:r>
      <w:r>
        <w:rPr>
          <w:rFonts w:hint="eastAsia" w:ascii="Times New Roman" w:hAnsi="Times New Roman" w:eastAsia="仿宋_GB2312" w:cs="Times New Roman"/>
          <w:kern w:val="2"/>
          <w:sz w:val="32"/>
          <w:szCs w:val="32"/>
        </w:rPr>
        <w:t>（附表2）</w:t>
      </w:r>
      <w:r>
        <w:rPr>
          <w:rFonts w:ascii="Times New Roman" w:hAnsi="Times New Roman" w:eastAsia="仿宋_GB2312" w:cs="Times New Roman"/>
          <w:kern w:val="2"/>
          <w:sz w:val="32"/>
          <w:szCs w:val="32"/>
        </w:rPr>
        <w:t>、《新疆农业大学校外实习实践基地建设（院级）备案表》</w:t>
      </w:r>
      <w:r>
        <w:rPr>
          <w:rFonts w:hint="eastAsia" w:ascii="Times New Roman" w:hAnsi="Times New Roman" w:eastAsia="仿宋_GB2312" w:cs="Times New Roman"/>
          <w:kern w:val="2"/>
          <w:sz w:val="32"/>
          <w:szCs w:val="32"/>
        </w:rPr>
        <w:t>（附表3）</w:t>
      </w:r>
      <w:r>
        <w:rPr>
          <w:rFonts w:ascii="Times New Roman" w:hAnsi="Times New Roman" w:eastAsia="仿宋_GB2312" w:cs="Times New Roman"/>
          <w:kern w:val="2"/>
          <w:sz w:val="32"/>
          <w:szCs w:val="32"/>
        </w:rPr>
        <w:t>、《新疆农业大学******学院校外实习实践基地共建协议书》，将基地建设书面材料的纸质版1份和电子文档报实验室与基地管理处备案。</w:t>
      </w:r>
    </w:p>
    <w:p>
      <w:pPr>
        <w:spacing w:beforeLines="50" w:afterLines="50" w:line="600" w:lineRule="exact"/>
        <w:jc w:val="center"/>
        <w:textAlignment w:val="auto"/>
        <w:outlineLvl w:val="0"/>
        <w:rPr>
          <w:rFonts w:eastAsia="黑体"/>
          <w:sz w:val="32"/>
          <w:szCs w:val="32"/>
        </w:rPr>
      </w:pPr>
      <w:bookmarkStart w:id="13" w:name="_Toc13647"/>
      <w:bookmarkStart w:id="14" w:name="_Toc18597"/>
      <w:r>
        <w:rPr>
          <w:rFonts w:eastAsia="黑体"/>
          <w:sz w:val="32"/>
          <w:szCs w:val="32"/>
        </w:rPr>
        <w:t>第六章</w:t>
      </w:r>
      <w:r>
        <w:rPr>
          <w:rFonts w:hint="eastAsia" w:eastAsia="黑体"/>
          <w:sz w:val="32"/>
          <w:szCs w:val="32"/>
        </w:rPr>
        <w:t xml:space="preserve"> </w:t>
      </w:r>
      <w:r>
        <w:rPr>
          <w:rFonts w:eastAsia="黑体"/>
          <w:sz w:val="32"/>
          <w:szCs w:val="32"/>
        </w:rPr>
        <w:t>基地的管理</w:t>
      </w:r>
      <w:bookmarkEnd w:id="13"/>
      <w:bookmarkEnd w:id="14"/>
    </w:p>
    <w:p>
      <w:pPr>
        <w:spacing w:line="600" w:lineRule="exact"/>
        <w:ind w:firstLine="643" w:firstLineChars="200"/>
        <w:textAlignment w:val="auto"/>
        <w:rPr>
          <w:rFonts w:eastAsia="仿宋_GB2312"/>
          <w:sz w:val="32"/>
          <w:szCs w:val="32"/>
        </w:rPr>
      </w:pPr>
      <w:r>
        <w:rPr>
          <w:rFonts w:eastAsia="仿宋_GB2312"/>
          <w:b/>
          <w:bCs/>
          <w:sz w:val="32"/>
          <w:szCs w:val="32"/>
        </w:rPr>
        <w:t>第十三条</w:t>
      </w:r>
      <w:r>
        <w:rPr>
          <w:rFonts w:hint="eastAsia" w:eastAsia="仿宋_GB2312"/>
          <w:b/>
          <w:bCs/>
          <w:sz w:val="32"/>
          <w:szCs w:val="32"/>
        </w:rPr>
        <w:t xml:space="preserve">  </w:t>
      </w:r>
      <w:r>
        <w:rPr>
          <w:rFonts w:eastAsia="仿宋_GB2312"/>
          <w:sz w:val="32"/>
          <w:szCs w:val="32"/>
        </w:rPr>
        <w:t>基地的建设与管理采用校、院两级管理的模式。</w:t>
      </w:r>
    </w:p>
    <w:p>
      <w:pPr>
        <w:spacing w:line="600" w:lineRule="exact"/>
        <w:ind w:firstLine="640" w:firstLineChars="200"/>
        <w:textAlignment w:val="auto"/>
        <w:rPr>
          <w:rFonts w:eastAsia="仿宋_GB2312"/>
          <w:sz w:val="32"/>
          <w:szCs w:val="32"/>
        </w:rPr>
      </w:pPr>
      <w:r>
        <w:rPr>
          <w:rFonts w:eastAsia="仿宋_GB2312"/>
          <w:sz w:val="32"/>
          <w:szCs w:val="32"/>
        </w:rPr>
        <w:t>实验室与基地管理处负责统筹协调基地建设相关事宜和制定相关管理办法，定期公布审核通过的校级实习实践基地和院级实习实践基地的名单。并会同教务处不定期地到实习基地检查、评估教学实习情况</w:t>
      </w:r>
      <w:r>
        <w:rPr>
          <w:rFonts w:hint="eastAsia" w:eastAsia="仿宋_GB2312"/>
          <w:sz w:val="32"/>
          <w:szCs w:val="32"/>
        </w:rPr>
        <w:t>。</w:t>
      </w:r>
      <w:r>
        <w:rPr>
          <w:rFonts w:eastAsia="仿宋_GB2312"/>
          <w:sz w:val="32"/>
          <w:szCs w:val="32"/>
        </w:rPr>
        <w:t>对协议到期，符合基地设立条件的基地，根据合作成效与双方合作意向，需提前1个月办理协议续签手续，未办理续签手续的基地将予以撤销；对问题突出且在规定时间内未完成整改或连续两年未接收学生实习的校级</w:t>
      </w:r>
      <w:r>
        <w:rPr>
          <w:rFonts w:hint="eastAsia" w:eastAsia="仿宋_GB2312"/>
          <w:sz w:val="32"/>
          <w:szCs w:val="32"/>
        </w:rPr>
        <w:t>实习</w:t>
      </w:r>
      <w:r>
        <w:rPr>
          <w:rFonts w:eastAsia="仿宋_GB2312"/>
          <w:sz w:val="32"/>
          <w:szCs w:val="32"/>
        </w:rPr>
        <w:t>实践教学基地，经学校批准予以撤销；基地依托单位若因违反国家法律法规而受到查处，或学生在基地实践期间发生重大安全责任事故，学校有权终止已签协议并撤销基地。</w:t>
      </w:r>
    </w:p>
    <w:p>
      <w:pPr>
        <w:spacing w:line="600" w:lineRule="exact"/>
        <w:ind w:firstLine="640" w:firstLineChars="200"/>
        <w:textAlignment w:val="auto"/>
        <w:rPr>
          <w:rFonts w:eastAsia="仿宋_GB2312"/>
          <w:color w:val="000000" w:themeColor="text1"/>
          <w:sz w:val="32"/>
          <w:szCs w:val="32"/>
        </w:rPr>
      </w:pPr>
      <w:r>
        <w:rPr>
          <w:rFonts w:eastAsia="仿宋_GB2312"/>
          <w:color w:val="000000" w:themeColor="text1"/>
          <w:sz w:val="32"/>
          <w:szCs w:val="32"/>
        </w:rPr>
        <w:t>共建单位与学院共同负责基地的日常管理，双方应加强沟通与联系，构建实习实践基地可持续发展的长效机制。学院应建立实习实践基地定期检查指导工作制度，依照《新疆农业大学校外实习实践教学基地考核表》</w:t>
      </w:r>
      <w:r>
        <w:rPr>
          <w:rFonts w:hint="eastAsia" w:eastAsia="仿宋_GB2312"/>
          <w:color w:val="000000" w:themeColor="text1"/>
          <w:sz w:val="32"/>
          <w:szCs w:val="32"/>
        </w:rPr>
        <w:t>（附表4）</w:t>
      </w:r>
      <w:r>
        <w:rPr>
          <w:rFonts w:eastAsia="仿宋_GB2312"/>
          <w:color w:val="000000" w:themeColor="text1"/>
          <w:sz w:val="32"/>
          <w:szCs w:val="32"/>
        </w:rPr>
        <w:t>进行评估检查，并开展学生满意度、指导教师满意度、学院满意度、基地依托单位满意度调查，每年对</w:t>
      </w:r>
      <w:r>
        <w:rPr>
          <w:rFonts w:hint="eastAsia" w:eastAsia="仿宋_GB2312"/>
          <w:color w:val="000000" w:themeColor="text1"/>
          <w:sz w:val="32"/>
          <w:szCs w:val="32"/>
        </w:rPr>
        <w:t>当年派出学生的</w:t>
      </w:r>
      <w:r>
        <w:rPr>
          <w:rFonts w:eastAsia="仿宋_GB2312"/>
          <w:color w:val="000000" w:themeColor="text1"/>
          <w:sz w:val="32"/>
          <w:szCs w:val="32"/>
        </w:rPr>
        <w:t>实习实践基地进行至少一次</w:t>
      </w:r>
      <w:r>
        <w:rPr>
          <w:rFonts w:hint="eastAsia" w:eastAsia="仿宋_GB2312"/>
          <w:color w:val="000000" w:themeColor="text1"/>
          <w:sz w:val="32"/>
          <w:szCs w:val="32"/>
        </w:rPr>
        <w:t>检查</w:t>
      </w:r>
      <w:r>
        <w:rPr>
          <w:rFonts w:eastAsia="仿宋_GB2312"/>
          <w:color w:val="000000" w:themeColor="text1"/>
          <w:sz w:val="32"/>
          <w:szCs w:val="32"/>
        </w:rPr>
        <w:t>，并将检查和调查总结汇总备查。学院要结合教学实习实践基地条件和实习效果进行动态调整。</w:t>
      </w:r>
    </w:p>
    <w:p>
      <w:pPr>
        <w:pStyle w:val="12"/>
        <w:spacing w:before="0" w:beforeAutospacing="0" w:after="0" w:afterAutospacing="0" w:line="600" w:lineRule="exact"/>
        <w:ind w:firstLine="643"/>
        <w:textAlignment w:val="auto"/>
        <w:rPr>
          <w:rFonts w:ascii="Times New Roman" w:hAnsi="Times New Roman" w:eastAsia="仿宋_GB2312" w:cs="Times New Roman"/>
          <w:color w:val="000000" w:themeColor="text1"/>
          <w:kern w:val="2"/>
          <w:sz w:val="32"/>
          <w:szCs w:val="32"/>
        </w:rPr>
      </w:pPr>
      <w:r>
        <w:rPr>
          <w:rFonts w:ascii="Times New Roman" w:hAnsi="Times New Roman" w:eastAsia="仿宋_GB2312" w:cs="Times New Roman"/>
          <w:b/>
          <w:bCs/>
          <w:color w:val="000000" w:themeColor="text1"/>
          <w:kern w:val="2"/>
          <w:sz w:val="32"/>
          <w:szCs w:val="32"/>
        </w:rPr>
        <w:t>第十四条</w:t>
      </w:r>
      <w:r>
        <w:rPr>
          <w:rFonts w:ascii="Times New Roman" w:hAnsi="Times New Roman" w:eastAsia="仿宋_GB2312" w:cs="Times New Roman"/>
          <w:color w:val="000000" w:themeColor="text1"/>
          <w:kern w:val="2"/>
          <w:sz w:val="32"/>
          <w:szCs w:val="32"/>
        </w:rPr>
        <w:t xml:space="preserve"> 学校重视校外实习实践教育基地的建设和管理工作，注意收集基地建设、管理及合作培养方面好的经验和做法，并适时召开研讨会，不断提升基地建设的质量与水平。</w:t>
      </w:r>
    </w:p>
    <w:p>
      <w:pPr>
        <w:spacing w:beforeLines="50" w:afterLines="50" w:line="600" w:lineRule="exact"/>
        <w:jc w:val="center"/>
        <w:textAlignment w:val="auto"/>
        <w:outlineLvl w:val="0"/>
        <w:rPr>
          <w:rFonts w:eastAsia="黑体"/>
          <w:sz w:val="32"/>
          <w:szCs w:val="32"/>
        </w:rPr>
      </w:pPr>
      <w:bookmarkStart w:id="15" w:name="_Toc24794"/>
      <w:bookmarkStart w:id="16" w:name="_Toc8184"/>
    </w:p>
    <w:p>
      <w:pPr>
        <w:spacing w:beforeLines="50" w:afterLines="50" w:line="600" w:lineRule="exact"/>
        <w:jc w:val="center"/>
        <w:textAlignment w:val="auto"/>
        <w:outlineLvl w:val="0"/>
        <w:rPr>
          <w:rFonts w:eastAsia="黑体"/>
          <w:sz w:val="32"/>
          <w:szCs w:val="32"/>
        </w:rPr>
      </w:pPr>
      <w:r>
        <w:rPr>
          <w:rFonts w:eastAsia="黑体"/>
          <w:sz w:val="32"/>
          <w:szCs w:val="32"/>
        </w:rPr>
        <w:t>第七章 附 则</w:t>
      </w:r>
      <w:bookmarkEnd w:id="15"/>
      <w:bookmarkEnd w:id="16"/>
    </w:p>
    <w:p>
      <w:pPr>
        <w:spacing w:line="600" w:lineRule="exact"/>
        <w:ind w:firstLine="643" w:firstLineChars="200"/>
        <w:textAlignment w:val="auto"/>
        <w:rPr>
          <w:rFonts w:eastAsia="仿宋_GB2312"/>
          <w:b/>
          <w:sz w:val="30"/>
          <w:szCs w:val="30"/>
        </w:rPr>
      </w:pPr>
      <w:r>
        <w:rPr>
          <w:rFonts w:eastAsia="仿宋_GB2312"/>
          <w:b/>
          <w:bCs/>
          <w:sz w:val="32"/>
          <w:szCs w:val="32"/>
        </w:rPr>
        <w:t>第十五条</w:t>
      </w:r>
      <w:r>
        <w:rPr>
          <w:rFonts w:eastAsia="仿宋_GB2312"/>
          <w:sz w:val="32"/>
          <w:szCs w:val="32"/>
        </w:rPr>
        <w:t xml:space="preserve"> 本办法自发布之日起施行。同时废止《</w:t>
      </w:r>
      <w:bookmarkStart w:id="17" w:name="_Toc132106498"/>
      <w:bookmarkStart w:id="18" w:name="_Toc130710841"/>
      <w:bookmarkStart w:id="19" w:name="_Toc130616646"/>
      <w:bookmarkStart w:id="20" w:name="_Toc130711198"/>
      <w:r>
        <w:rPr>
          <w:rFonts w:eastAsia="仿宋_GB2312"/>
          <w:sz w:val="32"/>
          <w:szCs w:val="32"/>
        </w:rPr>
        <w:t>新疆农业大学校外实习基地建设与管理暂行规定</w:t>
      </w:r>
      <w:bookmarkEnd w:id="17"/>
      <w:bookmarkEnd w:id="18"/>
      <w:bookmarkEnd w:id="19"/>
      <w:bookmarkEnd w:id="20"/>
      <w:r>
        <w:rPr>
          <w:rFonts w:eastAsia="仿宋_GB2312"/>
          <w:sz w:val="32"/>
          <w:szCs w:val="32"/>
        </w:rPr>
        <w:t>》（新农大教字〔2005〕02号）。</w:t>
      </w:r>
    </w:p>
    <w:p>
      <w:pPr>
        <w:spacing w:line="600" w:lineRule="exact"/>
        <w:ind w:firstLine="643" w:firstLineChars="200"/>
        <w:textAlignment w:val="auto"/>
        <w:rPr>
          <w:rFonts w:eastAsia="仿宋_GB2312"/>
          <w:sz w:val="32"/>
          <w:szCs w:val="32"/>
        </w:rPr>
      </w:pPr>
      <w:r>
        <w:rPr>
          <w:rFonts w:eastAsia="仿宋_GB2312"/>
          <w:b/>
          <w:bCs/>
          <w:sz w:val="32"/>
          <w:szCs w:val="32"/>
        </w:rPr>
        <w:t>第十六条</w:t>
      </w:r>
      <w:r>
        <w:rPr>
          <w:rFonts w:eastAsia="仿宋_GB2312"/>
          <w:sz w:val="32"/>
          <w:szCs w:val="32"/>
        </w:rPr>
        <w:t xml:space="preserve"> 本办法由实验室与基地管理处负责解释。</w:t>
      </w:r>
    </w:p>
    <w:p>
      <w:pPr>
        <w:spacing w:line="600" w:lineRule="exact"/>
        <w:ind w:firstLine="640" w:firstLineChars="200"/>
        <w:textAlignment w:val="auto"/>
        <w:outlineLvl w:val="0"/>
        <w:rPr>
          <w:rFonts w:eastAsia="仿宋_GB2312"/>
          <w:sz w:val="32"/>
          <w:szCs w:val="32"/>
        </w:rPr>
      </w:pPr>
      <w:bookmarkStart w:id="21" w:name="_Toc13887"/>
      <w:bookmarkStart w:id="22" w:name="_Toc7171"/>
      <w:bookmarkStart w:id="23" w:name="_Toc24074"/>
      <w:r>
        <w:rPr>
          <w:rFonts w:hint="eastAsia" w:eastAsia="仿宋_GB2312"/>
          <w:sz w:val="32"/>
          <w:szCs w:val="32"/>
        </w:rPr>
        <w:t>附表1.新疆农业大学校外实习实践基地（校级）建设申报表</w:t>
      </w:r>
    </w:p>
    <w:p>
      <w:pPr>
        <w:spacing w:line="600" w:lineRule="exact"/>
        <w:ind w:firstLine="1280" w:firstLineChars="400"/>
        <w:textAlignment w:val="auto"/>
        <w:rPr>
          <w:rFonts w:eastAsia="仿宋_GB2312"/>
          <w:sz w:val="32"/>
          <w:szCs w:val="32"/>
        </w:rPr>
      </w:pPr>
      <w:r>
        <w:rPr>
          <w:rFonts w:hint="eastAsia" w:eastAsia="仿宋_GB2312"/>
          <w:sz w:val="32"/>
          <w:szCs w:val="32"/>
        </w:rPr>
        <w:t>2.新疆农业大学校外实习实践基地指导教师登记表</w:t>
      </w:r>
    </w:p>
    <w:p>
      <w:pPr>
        <w:spacing w:line="600" w:lineRule="exact"/>
        <w:ind w:firstLine="1280" w:firstLineChars="400"/>
        <w:textAlignment w:val="auto"/>
        <w:rPr>
          <w:rFonts w:eastAsia="仿宋_GB2312"/>
          <w:sz w:val="32"/>
          <w:szCs w:val="32"/>
        </w:rPr>
      </w:pPr>
      <w:r>
        <w:rPr>
          <w:rFonts w:hint="eastAsia" w:eastAsia="仿宋_GB2312"/>
          <w:sz w:val="32"/>
          <w:szCs w:val="32"/>
        </w:rPr>
        <w:t>3.新疆农业大学校外实习实践基地建设（院级）备案表</w:t>
      </w:r>
    </w:p>
    <w:p>
      <w:pPr>
        <w:spacing w:line="600" w:lineRule="exact"/>
        <w:ind w:firstLine="1280" w:firstLineChars="400"/>
        <w:textAlignment w:val="auto"/>
        <w:rPr>
          <w:rFonts w:eastAsia="仿宋_GB2312"/>
          <w:sz w:val="32"/>
          <w:szCs w:val="32"/>
        </w:rPr>
      </w:pPr>
      <w:r>
        <w:rPr>
          <w:rFonts w:hint="eastAsia" w:eastAsia="仿宋_GB2312"/>
          <w:sz w:val="32"/>
          <w:szCs w:val="32"/>
        </w:rPr>
        <w:t>4.新疆农业大学校外实习实践教学基地考核表</w:t>
      </w:r>
    </w:p>
    <w:p>
      <w:pPr>
        <w:snapToGrid w:val="0"/>
        <w:spacing w:line="600" w:lineRule="exact"/>
        <w:ind w:firstLine="1280" w:firstLineChars="400"/>
        <w:outlineLvl w:val="0"/>
        <w:rPr>
          <w:rFonts w:eastAsia="仿宋_GB2312"/>
          <w:sz w:val="32"/>
          <w:szCs w:val="32"/>
        </w:rPr>
      </w:pPr>
      <w:r>
        <w:rPr>
          <w:rFonts w:hint="eastAsia" w:eastAsia="仿宋_GB2312"/>
          <w:sz w:val="32"/>
          <w:szCs w:val="32"/>
        </w:rPr>
        <w:t>5.</w:t>
      </w:r>
      <w:r>
        <w:rPr>
          <w:rFonts w:eastAsia="仿宋_GB2312"/>
          <w:sz w:val="32"/>
          <w:szCs w:val="32"/>
        </w:rPr>
        <w:t>校外实习实践基地协议书 （参考样式）</w:t>
      </w:r>
    </w:p>
    <w:p>
      <w:pPr>
        <w:spacing w:line="600" w:lineRule="exact"/>
        <w:ind w:firstLine="840" w:firstLineChars="400"/>
        <w:textAlignment w:val="auto"/>
      </w:pPr>
    </w:p>
    <w:p>
      <w:pPr>
        <w:pStyle w:val="17"/>
        <w:ind w:firstLine="800"/>
        <w:rPr>
          <w:rFonts w:eastAsia="方正小标宋简体"/>
          <w:sz w:val="40"/>
          <w:szCs w:val="44"/>
        </w:rPr>
      </w:pPr>
    </w:p>
    <w:p>
      <w:pPr>
        <w:pStyle w:val="17"/>
        <w:ind w:firstLine="800"/>
        <w:rPr>
          <w:rFonts w:eastAsia="方正小标宋简体"/>
          <w:sz w:val="40"/>
          <w:szCs w:val="44"/>
        </w:rPr>
      </w:pPr>
    </w:p>
    <w:p>
      <w:pPr>
        <w:pStyle w:val="17"/>
        <w:ind w:left="0" w:leftChars="0" w:firstLine="0" w:firstLineChars="0"/>
        <w:rPr>
          <w:rFonts w:eastAsia="方正小标宋简体"/>
          <w:sz w:val="40"/>
          <w:szCs w:val="44"/>
        </w:rPr>
      </w:pPr>
      <w:bookmarkStart w:id="30" w:name="_GoBack"/>
      <w:bookmarkEnd w:id="30"/>
    </w:p>
    <w:bookmarkEnd w:id="21"/>
    <w:bookmarkEnd w:id="22"/>
    <w:bookmarkEnd w:id="23"/>
    <w:p>
      <w:pPr>
        <w:widowControl w:val="0"/>
        <w:outlineLvl w:val="0"/>
        <w:rPr>
          <w:rFonts w:ascii="仿宋" w:hAnsi="仿宋" w:eastAsia="仿宋"/>
          <w:sz w:val="28"/>
          <w:szCs w:val="28"/>
        </w:rPr>
      </w:pPr>
      <w:r>
        <w:rPr>
          <w:rFonts w:hint="eastAsia" w:ascii="仿宋" w:hAnsi="仿宋" w:eastAsia="仿宋"/>
          <w:sz w:val="28"/>
          <w:szCs w:val="28"/>
        </w:rPr>
        <w:t>附表</w:t>
      </w:r>
      <w:r>
        <w:rPr>
          <w:rFonts w:ascii="仿宋" w:hAnsi="仿宋" w:eastAsia="仿宋"/>
          <w:sz w:val="28"/>
          <w:szCs w:val="28"/>
        </w:rPr>
        <w:t>1</w:t>
      </w:r>
    </w:p>
    <w:p>
      <w:pPr>
        <w:spacing w:line="440" w:lineRule="exact"/>
        <w:jc w:val="center"/>
        <w:rPr>
          <w:rFonts w:ascii="仿宋" w:hAnsi="仿宋" w:eastAsia="仿宋"/>
          <w:b/>
          <w:sz w:val="30"/>
          <w:szCs w:val="30"/>
        </w:rPr>
      </w:pPr>
      <w:r>
        <w:rPr>
          <w:rFonts w:hint="eastAsia" w:ascii="仿宋" w:hAnsi="仿宋" w:eastAsia="仿宋"/>
          <w:b/>
          <w:sz w:val="30"/>
          <w:szCs w:val="30"/>
        </w:rPr>
        <w:t>新疆农业大学校外实习实践基地（校级）建设申报表</w:t>
      </w:r>
    </w:p>
    <w:p>
      <w:pPr>
        <w:spacing w:line="440" w:lineRule="exact"/>
        <w:rPr>
          <w:rFonts w:ascii="仿宋" w:hAnsi="仿宋" w:eastAsia="仿宋"/>
          <w:b/>
          <w:sz w:val="30"/>
          <w:szCs w:val="30"/>
        </w:rPr>
      </w:pPr>
      <w:r>
        <w:rPr>
          <w:rFonts w:hint="eastAsia" w:ascii="仿宋" w:hAnsi="仿宋" w:eastAsia="仿宋"/>
          <w:sz w:val="28"/>
          <w:szCs w:val="28"/>
        </w:rPr>
        <w:t>申请单位：</w:t>
      </w:r>
      <w:r>
        <w:rPr>
          <w:rFonts w:ascii="仿宋" w:hAnsi="仿宋" w:eastAsia="仿宋"/>
          <w:sz w:val="28"/>
          <w:szCs w:val="28"/>
        </w:rPr>
        <w:t xml:space="preserve">        </w:t>
      </w:r>
      <w:r>
        <w:rPr>
          <w:rFonts w:hint="eastAsia" w:ascii="仿宋" w:hAnsi="仿宋" w:eastAsia="仿宋"/>
          <w:sz w:val="28"/>
          <w:szCs w:val="28"/>
        </w:rPr>
        <w:t>申请时间：</w:t>
      </w:r>
      <w:r>
        <w:rPr>
          <w:rFonts w:ascii="仿宋" w:hAnsi="仿宋" w:eastAsia="仿宋"/>
          <w:sz w:val="28"/>
          <w:szCs w:val="28"/>
        </w:rPr>
        <w:t xml:space="preserve">   </w:t>
      </w:r>
      <w:r>
        <w:rPr>
          <w:rFonts w:hint="eastAsia" w:ascii="仿宋" w:hAnsi="仿宋" w:eastAsia="仿宋"/>
          <w:sz w:val="28"/>
          <w:szCs w:val="28"/>
        </w:rPr>
        <w:t>基地编号：</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45"/>
        <w:gridCol w:w="1326"/>
        <w:gridCol w:w="705"/>
        <w:gridCol w:w="1738"/>
        <w:gridCol w:w="11"/>
        <w:gridCol w:w="9"/>
        <w:gridCol w:w="708"/>
        <w:gridCol w:w="283"/>
        <w:gridCol w:w="318"/>
        <w:gridCol w:w="224"/>
        <w:gridCol w:w="25"/>
        <w:gridCol w:w="911"/>
        <w:gridCol w:w="11"/>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exact"/>
        </w:trPr>
        <w:tc>
          <w:tcPr>
            <w:tcW w:w="363" w:type="pct"/>
            <w:vMerge w:val="restart"/>
            <w:vAlign w:val="center"/>
          </w:tcPr>
          <w:p>
            <w:pPr>
              <w:spacing w:line="280" w:lineRule="exact"/>
              <w:jc w:val="center"/>
              <w:rPr>
                <w:rFonts w:ascii="仿宋" w:hAnsi="仿宋" w:eastAsia="仿宋"/>
              </w:rPr>
            </w:pPr>
            <w:r>
              <w:rPr>
                <w:rFonts w:hint="eastAsia" w:ascii="仿宋" w:hAnsi="仿宋" w:eastAsia="仿宋"/>
              </w:rPr>
              <w:t>基地依托单位</w:t>
            </w:r>
          </w:p>
        </w:tc>
        <w:tc>
          <w:tcPr>
            <w:tcW w:w="745" w:type="pct"/>
            <w:vAlign w:val="center"/>
          </w:tcPr>
          <w:p>
            <w:pPr>
              <w:spacing w:line="280" w:lineRule="exact"/>
              <w:jc w:val="center"/>
              <w:rPr>
                <w:rFonts w:ascii="仿宋" w:hAnsi="仿宋" w:eastAsia="仿宋"/>
              </w:rPr>
            </w:pPr>
            <w:r>
              <w:rPr>
                <w:rFonts w:hint="eastAsia" w:ascii="仿宋" w:hAnsi="仿宋" w:eastAsia="仿宋"/>
              </w:rPr>
              <w:t>单位名称</w:t>
            </w:r>
          </w:p>
        </w:tc>
        <w:tc>
          <w:tcPr>
            <w:tcW w:w="3892" w:type="pct"/>
            <w:gridSpan w:val="12"/>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exact"/>
        </w:trPr>
        <w:tc>
          <w:tcPr>
            <w:tcW w:w="363" w:type="pct"/>
            <w:vMerge w:val="continue"/>
            <w:vAlign w:val="center"/>
          </w:tcPr>
          <w:p>
            <w:pPr>
              <w:spacing w:line="280" w:lineRule="exact"/>
              <w:jc w:val="center"/>
              <w:rPr>
                <w:rFonts w:ascii="仿宋" w:hAnsi="仿宋" w:eastAsia="仿宋"/>
              </w:rPr>
            </w:pPr>
          </w:p>
        </w:tc>
        <w:tc>
          <w:tcPr>
            <w:tcW w:w="745" w:type="pct"/>
            <w:vAlign w:val="center"/>
          </w:tcPr>
          <w:p>
            <w:pPr>
              <w:spacing w:line="280" w:lineRule="exact"/>
              <w:jc w:val="center"/>
              <w:rPr>
                <w:rFonts w:ascii="仿宋" w:hAnsi="仿宋" w:eastAsia="仿宋"/>
              </w:rPr>
            </w:pPr>
            <w:r>
              <w:rPr>
                <w:rFonts w:hint="eastAsia" w:ascii="仿宋" w:hAnsi="仿宋" w:eastAsia="仿宋"/>
              </w:rPr>
              <w:t>性质</w:t>
            </w:r>
          </w:p>
        </w:tc>
        <w:tc>
          <w:tcPr>
            <w:tcW w:w="3892" w:type="pct"/>
            <w:gridSpan w:val="12"/>
            <w:vAlign w:val="center"/>
          </w:tcPr>
          <w:p>
            <w:pPr>
              <w:spacing w:line="280" w:lineRule="exact"/>
              <w:rPr>
                <w:rFonts w:ascii="仿宋" w:hAnsi="仿宋" w:eastAsia="仿宋"/>
                <w:spacing w:val="22"/>
              </w:rPr>
            </w:pPr>
            <w:r>
              <w:rPr>
                <w:rFonts w:hint="eastAsia" w:ascii="仿宋" w:hAnsi="仿宋" w:eastAsia="仿宋"/>
              </w:rPr>
              <w:t xml:space="preserve">1党政机关 2.事业单位 3.科研院所 4.企业 5.其它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exact"/>
        </w:trPr>
        <w:tc>
          <w:tcPr>
            <w:tcW w:w="363" w:type="pct"/>
            <w:vMerge w:val="continue"/>
            <w:vAlign w:val="center"/>
          </w:tcPr>
          <w:p>
            <w:pPr>
              <w:spacing w:line="280" w:lineRule="exact"/>
              <w:jc w:val="center"/>
              <w:rPr>
                <w:rFonts w:ascii="仿宋" w:hAnsi="仿宋" w:eastAsia="仿宋"/>
              </w:rPr>
            </w:pPr>
          </w:p>
        </w:tc>
        <w:tc>
          <w:tcPr>
            <w:tcW w:w="745" w:type="pct"/>
            <w:vAlign w:val="center"/>
          </w:tcPr>
          <w:p>
            <w:pPr>
              <w:spacing w:line="280" w:lineRule="exact"/>
              <w:jc w:val="center"/>
              <w:rPr>
                <w:rFonts w:ascii="仿宋" w:hAnsi="仿宋" w:eastAsia="仿宋"/>
              </w:rPr>
            </w:pPr>
            <w:r>
              <w:rPr>
                <w:rFonts w:hint="eastAsia" w:ascii="仿宋" w:hAnsi="仿宋" w:eastAsia="仿宋"/>
              </w:rPr>
              <w:t>地址</w:t>
            </w:r>
          </w:p>
        </w:tc>
        <w:tc>
          <w:tcPr>
            <w:tcW w:w="1373" w:type="pct"/>
            <w:gridSpan w:val="2"/>
            <w:vAlign w:val="center"/>
          </w:tcPr>
          <w:p>
            <w:pPr>
              <w:spacing w:line="280" w:lineRule="exact"/>
              <w:jc w:val="center"/>
              <w:rPr>
                <w:rFonts w:ascii="仿宋" w:hAnsi="仿宋" w:eastAsia="仿宋"/>
              </w:rPr>
            </w:pPr>
          </w:p>
        </w:tc>
        <w:tc>
          <w:tcPr>
            <w:tcW w:w="409" w:type="pct"/>
            <w:gridSpan w:val="3"/>
            <w:vAlign w:val="center"/>
          </w:tcPr>
          <w:p>
            <w:pPr>
              <w:spacing w:line="280" w:lineRule="exact"/>
              <w:jc w:val="center"/>
              <w:rPr>
                <w:rFonts w:ascii="仿宋" w:hAnsi="仿宋" w:eastAsia="仿宋"/>
              </w:rPr>
            </w:pPr>
            <w:r>
              <w:rPr>
                <w:rFonts w:hint="eastAsia" w:ascii="仿宋" w:hAnsi="仿宋" w:eastAsia="仿宋"/>
              </w:rPr>
              <w:t>网址</w:t>
            </w:r>
          </w:p>
        </w:tc>
        <w:tc>
          <w:tcPr>
            <w:tcW w:w="2110" w:type="pct"/>
            <w:gridSpan w:val="7"/>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exact"/>
        </w:trPr>
        <w:tc>
          <w:tcPr>
            <w:tcW w:w="363" w:type="pct"/>
            <w:vMerge w:val="continue"/>
            <w:vAlign w:val="center"/>
          </w:tcPr>
          <w:p>
            <w:pPr>
              <w:spacing w:line="280" w:lineRule="exact"/>
              <w:jc w:val="center"/>
              <w:rPr>
                <w:rFonts w:ascii="仿宋" w:hAnsi="仿宋" w:eastAsia="仿宋"/>
              </w:rPr>
            </w:pPr>
          </w:p>
        </w:tc>
        <w:tc>
          <w:tcPr>
            <w:tcW w:w="745" w:type="pct"/>
            <w:vAlign w:val="center"/>
          </w:tcPr>
          <w:p>
            <w:pPr>
              <w:spacing w:line="280" w:lineRule="exact"/>
              <w:jc w:val="center"/>
              <w:rPr>
                <w:rFonts w:ascii="仿宋" w:hAnsi="仿宋" w:eastAsia="仿宋"/>
              </w:rPr>
            </w:pPr>
            <w:r>
              <w:rPr>
                <w:rFonts w:hint="eastAsia" w:ascii="仿宋" w:hAnsi="仿宋" w:eastAsia="仿宋"/>
              </w:rPr>
              <w:t>负责人</w:t>
            </w:r>
          </w:p>
        </w:tc>
        <w:tc>
          <w:tcPr>
            <w:tcW w:w="3892" w:type="pct"/>
            <w:gridSpan w:val="12"/>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exact"/>
        </w:trPr>
        <w:tc>
          <w:tcPr>
            <w:tcW w:w="363" w:type="pct"/>
            <w:vMerge w:val="continue"/>
            <w:vAlign w:val="center"/>
          </w:tcPr>
          <w:p>
            <w:pPr>
              <w:spacing w:line="280" w:lineRule="exact"/>
              <w:jc w:val="center"/>
              <w:rPr>
                <w:rFonts w:ascii="仿宋" w:hAnsi="仿宋" w:eastAsia="仿宋"/>
              </w:rPr>
            </w:pPr>
          </w:p>
        </w:tc>
        <w:tc>
          <w:tcPr>
            <w:tcW w:w="745" w:type="pct"/>
            <w:vAlign w:val="center"/>
          </w:tcPr>
          <w:p>
            <w:pPr>
              <w:spacing w:line="280" w:lineRule="exact"/>
              <w:jc w:val="center"/>
              <w:rPr>
                <w:rFonts w:ascii="仿宋" w:hAnsi="仿宋" w:eastAsia="仿宋"/>
              </w:rPr>
            </w:pPr>
            <w:r>
              <w:rPr>
                <w:rFonts w:hint="eastAsia" w:ascii="仿宋" w:hAnsi="仿宋" w:eastAsia="仿宋"/>
              </w:rPr>
              <w:t>职务</w:t>
            </w:r>
            <w:r>
              <w:rPr>
                <w:rFonts w:ascii="仿宋" w:hAnsi="仿宋" w:eastAsia="仿宋"/>
              </w:rPr>
              <w:t>/</w:t>
            </w:r>
            <w:r>
              <w:rPr>
                <w:rFonts w:hint="eastAsia" w:ascii="仿宋" w:hAnsi="仿宋" w:eastAsia="仿宋"/>
              </w:rPr>
              <w:t>职称</w:t>
            </w:r>
          </w:p>
        </w:tc>
        <w:tc>
          <w:tcPr>
            <w:tcW w:w="1379" w:type="pct"/>
            <w:gridSpan w:val="3"/>
            <w:vAlign w:val="center"/>
          </w:tcPr>
          <w:p>
            <w:pPr>
              <w:spacing w:line="280" w:lineRule="exact"/>
              <w:jc w:val="center"/>
              <w:rPr>
                <w:rFonts w:ascii="仿宋" w:hAnsi="仿宋" w:eastAsia="仿宋"/>
              </w:rPr>
            </w:pPr>
          </w:p>
        </w:tc>
        <w:tc>
          <w:tcPr>
            <w:tcW w:w="881" w:type="pct"/>
            <w:gridSpan w:val="6"/>
            <w:vAlign w:val="center"/>
          </w:tcPr>
          <w:p>
            <w:pPr>
              <w:spacing w:line="280" w:lineRule="exact"/>
              <w:jc w:val="center"/>
              <w:rPr>
                <w:rFonts w:ascii="仿宋" w:hAnsi="仿宋" w:eastAsia="仿宋"/>
              </w:rPr>
            </w:pPr>
            <w:r>
              <w:rPr>
                <w:rFonts w:hint="eastAsia" w:ascii="仿宋" w:hAnsi="仿宋" w:eastAsia="仿宋"/>
              </w:rPr>
              <w:t>联系电话</w:t>
            </w:r>
          </w:p>
        </w:tc>
        <w:tc>
          <w:tcPr>
            <w:tcW w:w="1632" w:type="pct"/>
            <w:gridSpan w:val="3"/>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exact"/>
        </w:trPr>
        <w:tc>
          <w:tcPr>
            <w:tcW w:w="363" w:type="pct"/>
            <w:vMerge w:val="restart"/>
            <w:vAlign w:val="center"/>
          </w:tcPr>
          <w:p>
            <w:pPr>
              <w:spacing w:line="280" w:lineRule="exact"/>
              <w:jc w:val="center"/>
              <w:rPr>
                <w:rFonts w:ascii="仿宋" w:hAnsi="仿宋" w:eastAsia="仿宋"/>
              </w:rPr>
            </w:pPr>
            <w:r>
              <w:rPr>
                <w:rFonts w:hint="eastAsia" w:ascii="仿宋" w:hAnsi="仿宋" w:eastAsia="仿宋"/>
              </w:rPr>
              <w:t>学院负责人</w:t>
            </w:r>
          </w:p>
        </w:tc>
        <w:tc>
          <w:tcPr>
            <w:tcW w:w="745" w:type="pct"/>
            <w:vAlign w:val="center"/>
          </w:tcPr>
          <w:p>
            <w:pPr>
              <w:spacing w:line="280" w:lineRule="exact"/>
              <w:jc w:val="center"/>
              <w:rPr>
                <w:rFonts w:ascii="仿宋" w:hAnsi="仿宋" w:eastAsia="仿宋"/>
              </w:rPr>
            </w:pPr>
            <w:r>
              <w:rPr>
                <w:rFonts w:hint="eastAsia" w:ascii="仿宋" w:hAnsi="仿宋" w:eastAsia="仿宋"/>
              </w:rPr>
              <w:t>负责人</w:t>
            </w:r>
          </w:p>
        </w:tc>
        <w:tc>
          <w:tcPr>
            <w:tcW w:w="3892" w:type="pct"/>
            <w:gridSpan w:val="12"/>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exact"/>
        </w:trPr>
        <w:tc>
          <w:tcPr>
            <w:tcW w:w="363" w:type="pct"/>
            <w:vMerge w:val="continue"/>
            <w:vAlign w:val="center"/>
          </w:tcPr>
          <w:p>
            <w:pPr>
              <w:spacing w:line="280" w:lineRule="exact"/>
              <w:jc w:val="center"/>
              <w:rPr>
                <w:rFonts w:ascii="仿宋" w:hAnsi="仿宋" w:eastAsia="仿宋"/>
              </w:rPr>
            </w:pPr>
          </w:p>
        </w:tc>
        <w:tc>
          <w:tcPr>
            <w:tcW w:w="745" w:type="pct"/>
            <w:vAlign w:val="center"/>
          </w:tcPr>
          <w:p>
            <w:pPr>
              <w:spacing w:line="280" w:lineRule="exact"/>
              <w:jc w:val="center"/>
              <w:rPr>
                <w:rFonts w:ascii="仿宋" w:hAnsi="仿宋" w:eastAsia="仿宋"/>
              </w:rPr>
            </w:pPr>
            <w:r>
              <w:rPr>
                <w:rFonts w:hint="eastAsia" w:ascii="仿宋" w:hAnsi="仿宋" w:eastAsia="仿宋"/>
              </w:rPr>
              <w:t>职务</w:t>
            </w:r>
            <w:r>
              <w:rPr>
                <w:rFonts w:ascii="仿宋" w:hAnsi="仿宋" w:eastAsia="仿宋"/>
              </w:rPr>
              <w:t>/</w:t>
            </w:r>
            <w:r>
              <w:rPr>
                <w:rFonts w:hint="eastAsia" w:ascii="仿宋" w:hAnsi="仿宋" w:eastAsia="仿宋"/>
              </w:rPr>
              <w:t>职称</w:t>
            </w:r>
          </w:p>
        </w:tc>
        <w:tc>
          <w:tcPr>
            <w:tcW w:w="1379" w:type="pct"/>
            <w:gridSpan w:val="3"/>
            <w:vAlign w:val="center"/>
          </w:tcPr>
          <w:p>
            <w:pPr>
              <w:spacing w:line="280" w:lineRule="exact"/>
              <w:jc w:val="center"/>
              <w:rPr>
                <w:rFonts w:ascii="仿宋" w:hAnsi="仿宋" w:eastAsia="仿宋"/>
              </w:rPr>
            </w:pPr>
          </w:p>
        </w:tc>
        <w:tc>
          <w:tcPr>
            <w:tcW w:w="867" w:type="pct"/>
            <w:gridSpan w:val="5"/>
            <w:vAlign w:val="center"/>
          </w:tcPr>
          <w:p>
            <w:pPr>
              <w:spacing w:line="280" w:lineRule="exact"/>
              <w:jc w:val="center"/>
              <w:rPr>
                <w:rFonts w:ascii="仿宋" w:hAnsi="仿宋" w:eastAsia="仿宋"/>
              </w:rPr>
            </w:pPr>
            <w:r>
              <w:rPr>
                <w:rFonts w:hint="eastAsia" w:ascii="仿宋" w:hAnsi="仿宋" w:eastAsia="仿宋"/>
              </w:rPr>
              <w:t>联系电话</w:t>
            </w:r>
          </w:p>
        </w:tc>
        <w:tc>
          <w:tcPr>
            <w:tcW w:w="1646" w:type="pct"/>
            <w:gridSpan w:val="4"/>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exact"/>
        </w:trPr>
        <w:tc>
          <w:tcPr>
            <w:tcW w:w="1108" w:type="pct"/>
            <w:gridSpan w:val="2"/>
            <w:vAlign w:val="center"/>
          </w:tcPr>
          <w:p>
            <w:pPr>
              <w:spacing w:line="280" w:lineRule="exact"/>
              <w:jc w:val="center"/>
              <w:rPr>
                <w:rFonts w:ascii="仿宋" w:hAnsi="仿宋" w:eastAsia="仿宋"/>
              </w:rPr>
            </w:pPr>
            <w:r>
              <w:rPr>
                <w:rFonts w:hint="eastAsia" w:ascii="仿宋" w:hAnsi="仿宋" w:eastAsia="仿宋"/>
              </w:rPr>
              <w:t>基地建设期限</w:t>
            </w:r>
          </w:p>
        </w:tc>
        <w:tc>
          <w:tcPr>
            <w:tcW w:w="3892" w:type="pct"/>
            <w:gridSpan w:val="12"/>
            <w:vAlign w:val="center"/>
          </w:tcPr>
          <w:p>
            <w:pPr>
              <w:spacing w:line="280" w:lineRule="exact"/>
              <w:rPr>
                <w:rFonts w:ascii="仿宋" w:hAnsi="仿宋" w:eastAsia="仿宋"/>
              </w:rPr>
            </w:pP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r>
              <w:rPr>
                <w:rFonts w:ascii="仿宋" w:hAnsi="仿宋" w:eastAsia="仿宋"/>
              </w:rPr>
              <w:t xml:space="preserve">   ——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exact"/>
        </w:trPr>
        <w:tc>
          <w:tcPr>
            <w:tcW w:w="363" w:type="pct"/>
            <w:vMerge w:val="restart"/>
            <w:vAlign w:val="center"/>
          </w:tcPr>
          <w:p>
            <w:pPr>
              <w:spacing w:line="280" w:lineRule="exact"/>
              <w:rPr>
                <w:rFonts w:ascii="仿宋" w:hAnsi="仿宋" w:eastAsia="仿宋"/>
              </w:rPr>
            </w:pPr>
            <w:r>
              <w:rPr>
                <w:rFonts w:hint="eastAsia" w:ascii="仿宋" w:hAnsi="仿宋" w:eastAsia="仿宋"/>
              </w:rPr>
              <w:t>基地教学条件</w:t>
            </w:r>
          </w:p>
        </w:tc>
        <w:tc>
          <w:tcPr>
            <w:tcW w:w="745" w:type="pct"/>
            <w:vAlign w:val="center"/>
          </w:tcPr>
          <w:p>
            <w:pPr>
              <w:spacing w:line="280" w:lineRule="exact"/>
              <w:jc w:val="center"/>
              <w:rPr>
                <w:rFonts w:ascii="仿宋" w:hAnsi="仿宋" w:eastAsia="仿宋"/>
              </w:rPr>
            </w:pPr>
            <w:r>
              <w:rPr>
                <w:rFonts w:hint="eastAsia" w:ascii="仿宋" w:hAnsi="仿宋" w:eastAsia="仿宋"/>
              </w:rPr>
              <w:t>职工人数</w:t>
            </w:r>
          </w:p>
        </w:tc>
        <w:tc>
          <w:tcPr>
            <w:tcW w:w="396" w:type="pct"/>
            <w:vAlign w:val="center"/>
          </w:tcPr>
          <w:p>
            <w:pPr>
              <w:spacing w:line="280" w:lineRule="exact"/>
              <w:jc w:val="center"/>
              <w:rPr>
                <w:rFonts w:ascii="仿宋" w:hAnsi="仿宋" w:eastAsia="仿宋"/>
              </w:rPr>
            </w:pPr>
          </w:p>
        </w:tc>
        <w:tc>
          <w:tcPr>
            <w:tcW w:w="983" w:type="pct"/>
            <w:gridSpan w:val="2"/>
            <w:vAlign w:val="center"/>
          </w:tcPr>
          <w:p>
            <w:pPr>
              <w:spacing w:line="280" w:lineRule="exact"/>
              <w:jc w:val="center"/>
              <w:rPr>
                <w:rFonts w:ascii="仿宋" w:hAnsi="仿宋" w:eastAsia="仿宋"/>
              </w:rPr>
            </w:pPr>
            <w:r>
              <w:rPr>
                <w:rFonts w:hint="eastAsia" w:ascii="仿宋" w:hAnsi="仿宋" w:eastAsia="仿宋"/>
              </w:rPr>
              <w:t>实践项目数</w:t>
            </w:r>
          </w:p>
        </w:tc>
        <w:tc>
          <w:tcPr>
            <w:tcW w:w="562" w:type="pct"/>
            <w:gridSpan w:val="3"/>
            <w:vAlign w:val="center"/>
          </w:tcPr>
          <w:p>
            <w:pPr>
              <w:spacing w:line="280" w:lineRule="exact"/>
              <w:jc w:val="center"/>
              <w:rPr>
                <w:rFonts w:ascii="仿宋" w:hAnsi="仿宋" w:eastAsia="仿宋"/>
              </w:rPr>
            </w:pPr>
          </w:p>
        </w:tc>
        <w:tc>
          <w:tcPr>
            <w:tcW w:w="831" w:type="pct"/>
            <w:gridSpan w:val="4"/>
            <w:vAlign w:val="center"/>
          </w:tcPr>
          <w:p>
            <w:pPr>
              <w:spacing w:line="280" w:lineRule="exact"/>
              <w:jc w:val="center"/>
              <w:rPr>
                <w:rFonts w:ascii="仿宋" w:hAnsi="仿宋" w:eastAsia="仿宋"/>
              </w:rPr>
            </w:pPr>
            <w:r>
              <w:rPr>
                <w:rFonts w:hint="eastAsia" w:ascii="仿宋" w:hAnsi="仿宋" w:eastAsia="仿宋"/>
              </w:rPr>
              <w:t>实践教学计划</w:t>
            </w:r>
          </w:p>
        </w:tc>
        <w:tc>
          <w:tcPr>
            <w:tcW w:w="1120" w:type="pct"/>
            <w:gridSpan w:val="2"/>
            <w:vAlign w:val="center"/>
          </w:tcPr>
          <w:p>
            <w:pPr>
              <w:spacing w:line="280" w:lineRule="exact"/>
              <w:jc w:val="center"/>
              <w:rPr>
                <w:rFonts w:ascii="仿宋" w:hAnsi="仿宋" w:eastAsia="仿宋"/>
              </w:rPr>
            </w:pPr>
            <w:r>
              <w:rPr>
                <w:rFonts w:hint="eastAsia" w:ascii="仿宋" w:hAnsi="仿宋" w:eastAsia="仿宋"/>
              </w:rPr>
              <w:t>有</w:t>
            </w:r>
            <w:r>
              <w:rPr>
                <w:rFonts w:ascii="仿宋" w:hAnsi="仿宋" w:eastAsia="仿宋"/>
              </w:rPr>
              <w:t xml:space="preserve">  </w:t>
            </w:r>
            <w:r>
              <w:rPr>
                <w:rFonts w:hint="eastAsia"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3" w:hRule="exact"/>
        </w:trPr>
        <w:tc>
          <w:tcPr>
            <w:tcW w:w="363" w:type="pct"/>
            <w:vMerge w:val="continue"/>
            <w:vAlign w:val="center"/>
          </w:tcPr>
          <w:p>
            <w:pPr>
              <w:spacing w:line="280" w:lineRule="exact"/>
              <w:jc w:val="center"/>
              <w:rPr>
                <w:rFonts w:ascii="仿宋" w:hAnsi="仿宋" w:eastAsia="仿宋"/>
              </w:rPr>
            </w:pPr>
          </w:p>
        </w:tc>
        <w:tc>
          <w:tcPr>
            <w:tcW w:w="745" w:type="pct"/>
            <w:vAlign w:val="center"/>
          </w:tcPr>
          <w:p>
            <w:pPr>
              <w:spacing w:line="280" w:lineRule="exact"/>
              <w:jc w:val="center"/>
              <w:rPr>
                <w:rFonts w:ascii="仿宋" w:hAnsi="仿宋" w:eastAsia="仿宋"/>
              </w:rPr>
            </w:pPr>
            <w:r>
              <w:rPr>
                <w:rFonts w:hint="eastAsia" w:ascii="仿宋" w:hAnsi="仿宋" w:eastAsia="仿宋"/>
              </w:rPr>
              <w:t>高级职称</w:t>
            </w:r>
            <w:r>
              <w:rPr>
                <w:rFonts w:ascii="仿宋" w:hAnsi="仿宋" w:eastAsia="仿宋"/>
              </w:rPr>
              <w:t>/</w:t>
            </w:r>
            <w:r>
              <w:rPr>
                <w:rFonts w:hint="eastAsia" w:ascii="仿宋" w:hAnsi="仿宋" w:eastAsia="仿宋"/>
              </w:rPr>
              <w:t>研究生学历人数</w:t>
            </w:r>
          </w:p>
        </w:tc>
        <w:tc>
          <w:tcPr>
            <w:tcW w:w="396" w:type="pct"/>
            <w:vAlign w:val="center"/>
          </w:tcPr>
          <w:p>
            <w:pPr>
              <w:spacing w:line="280" w:lineRule="exact"/>
              <w:jc w:val="center"/>
              <w:rPr>
                <w:rFonts w:ascii="仿宋" w:hAnsi="仿宋" w:eastAsia="仿宋"/>
              </w:rPr>
            </w:pPr>
          </w:p>
        </w:tc>
        <w:tc>
          <w:tcPr>
            <w:tcW w:w="983" w:type="pct"/>
            <w:gridSpan w:val="2"/>
            <w:vAlign w:val="center"/>
          </w:tcPr>
          <w:p>
            <w:pPr>
              <w:spacing w:line="280" w:lineRule="exact"/>
              <w:jc w:val="center"/>
              <w:rPr>
                <w:rFonts w:ascii="仿宋" w:hAnsi="仿宋" w:eastAsia="仿宋"/>
              </w:rPr>
            </w:pPr>
            <w:r>
              <w:rPr>
                <w:rFonts w:hint="eastAsia" w:ascii="仿宋" w:hAnsi="仿宋" w:eastAsia="仿宋"/>
              </w:rPr>
              <w:t>实践环节</w:t>
            </w:r>
          </w:p>
          <w:p>
            <w:pPr>
              <w:spacing w:line="280" w:lineRule="exact"/>
              <w:jc w:val="center"/>
              <w:rPr>
                <w:rFonts w:ascii="仿宋" w:hAnsi="仿宋" w:eastAsia="仿宋"/>
              </w:rPr>
            </w:pPr>
            <w:r>
              <w:rPr>
                <w:rFonts w:hint="eastAsia" w:ascii="仿宋" w:hAnsi="仿宋" w:eastAsia="仿宋"/>
              </w:rPr>
              <w:t>考核标准</w:t>
            </w:r>
          </w:p>
        </w:tc>
        <w:tc>
          <w:tcPr>
            <w:tcW w:w="562" w:type="pct"/>
            <w:gridSpan w:val="3"/>
            <w:vAlign w:val="center"/>
          </w:tcPr>
          <w:p>
            <w:pPr>
              <w:spacing w:line="280" w:lineRule="exact"/>
              <w:jc w:val="center"/>
              <w:rPr>
                <w:rFonts w:ascii="仿宋" w:hAnsi="仿宋" w:eastAsia="仿宋"/>
              </w:rPr>
            </w:pPr>
            <w:r>
              <w:rPr>
                <w:rFonts w:hint="eastAsia" w:ascii="仿宋" w:hAnsi="仿宋" w:eastAsia="仿宋"/>
              </w:rPr>
              <w:t>有</w:t>
            </w:r>
            <w:r>
              <w:rPr>
                <w:rFonts w:ascii="仿宋" w:hAnsi="仿宋" w:eastAsia="仿宋"/>
              </w:rPr>
              <w:t xml:space="preserve">   </w:t>
            </w:r>
            <w:r>
              <w:rPr>
                <w:rFonts w:hint="eastAsia" w:ascii="仿宋" w:hAnsi="仿宋" w:eastAsia="仿宋"/>
              </w:rPr>
              <w:t>无</w:t>
            </w:r>
          </w:p>
        </w:tc>
        <w:tc>
          <w:tcPr>
            <w:tcW w:w="831" w:type="pct"/>
            <w:gridSpan w:val="4"/>
            <w:vAlign w:val="center"/>
          </w:tcPr>
          <w:p>
            <w:pPr>
              <w:spacing w:line="280" w:lineRule="exact"/>
              <w:jc w:val="center"/>
              <w:rPr>
                <w:rFonts w:ascii="仿宋" w:hAnsi="仿宋" w:eastAsia="仿宋"/>
              </w:rPr>
            </w:pPr>
            <w:r>
              <w:rPr>
                <w:rFonts w:hint="eastAsia" w:ascii="仿宋" w:hAnsi="仿宋" w:eastAsia="仿宋"/>
              </w:rPr>
              <w:t>教学大纲</w:t>
            </w:r>
          </w:p>
        </w:tc>
        <w:tc>
          <w:tcPr>
            <w:tcW w:w="1120" w:type="pct"/>
            <w:gridSpan w:val="2"/>
            <w:vAlign w:val="center"/>
          </w:tcPr>
          <w:p>
            <w:pPr>
              <w:spacing w:line="280" w:lineRule="exact"/>
              <w:jc w:val="center"/>
              <w:rPr>
                <w:rFonts w:ascii="仿宋" w:hAnsi="仿宋" w:eastAsia="仿宋"/>
              </w:rPr>
            </w:pPr>
            <w:r>
              <w:rPr>
                <w:rFonts w:hint="eastAsia" w:ascii="仿宋" w:hAnsi="仿宋" w:eastAsia="仿宋"/>
              </w:rPr>
              <w:t>有</w:t>
            </w:r>
            <w:r>
              <w:rPr>
                <w:rFonts w:ascii="仿宋" w:hAnsi="仿宋" w:eastAsia="仿宋"/>
              </w:rPr>
              <w:t xml:space="preserve">  </w:t>
            </w:r>
            <w:r>
              <w:rPr>
                <w:rFonts w:hint="eastAsia"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 w:hRule="exact"/>
        </w:trPr>
        <w:tc>
          <w:tcPr>
            <w:tcW w:w="363" w:type="pct"/>
            <w:vMerge w:val="continue"/>
            <w:vAlign w:val="center"/>
          </w:tcPr>
          <w:p>
            <w:pPr>
              <w:spacing w:line="280" w:lineRule="exact"/>
              <w:jc w:val="center"/>
              <w:rPr>
                <w:rFonts w:ascii="仿宋" w:hAnsi="仿宋" w:eastAsia="仿宋"/>
              </w:rPr>
            </w:pPr>
          </w:p>
        </w:tc>
        <w:tc>
          <w:tcPr>
            <w:tcW w:w="745" w:type="pct"/>
            <w:vAlign w:val="center"/>
          </w:tcPr>
          <w:p>
            <w:pPr>
              <w:spacing w:line="280" w:lineRule="exact"/>
              <w:jc w:val="center"/>
              <w:rPr>
                <w:rFonts w:ascii="仿宋" w:hAnsi="仿宋" w:eastAsia="仿宋"/>
              </w:rPr>
            </w:pPr>
            <w:r>
              <w:rPr>
                <w:rFonts w:hint="eastAsia" w:ascii="仿宋" w:hAnsi="仿宋" w:eastAsia="仿宋"/>
              </w:rPr>
              <w:t>基地配备指导教师人数</w:t>
            </w:r>
          </w:p>
        </w:tc>
        <w:tc>
          <w:tcPr>
            <w:tcW w:w="396" w:type="pct"/>
            <w:vAlign w:val="center"/>
          </w:tcPr>
          <w:p>
            <w:pPr>
              <w:spacing w:line="280" w:lineRule="exact"/>
              <w:jc w:val="center"/>
              <w:rPr>
                <w:rFonts w:ascii="仿宋" w:hAnsi="仿宋" w:eastAsia="仿宋"/>
              </w:rPr>
            </w:pPr>
          </w:p>
        </w:tc>
        <w:tc>
          <w:tcPr>
            <w:tcW w:w="983" w:type="pct"/>
            <w:gridSpan w:val="2"/>
            <w:vAlign w:val="center"/>
          </w:tcPr>
          <w:p>
            <w:pPr>
              <w:spacing w:line="280" w:lineRule="exact"/>
              <w:jc w:val="center"/>
              <w:rPr>
                <w:rFonts w:ascii="仿宋" w:hAnsi="仿宋" w:eastAsia="仿宋"/>
              </w:rPr>
            </w:pPr>
            <w:r>
              <w:rPr>
                <w:rFonts w:hint="eastAsia" w:ascii="仿宋" w:hAnsi="仿宋" w:eastAsia="仿宋"/>
              </w:rPr>
              <w:t>单次提供实习</w:t>
            </w:r>
          </w:p>
          <w:p>
            <w:pPr>
              <w:spacing w:line="280" w:lineRule="exact"/>
              <w:jc w:val="center"/>
              <w:rPr>
                <w:rFonts w:ascii="仿宋" w:hAnsi="仿宋" w:eastAsia="仿宋"/>
              </w:rPr>
            </w:pPr>
            <w:r>
              <w:rPr>
                <w:rFonts w:hint="eastAsia" w:ascii="仿宋" w:hAnsi="仿宋" w:eastAsia="仿宋"/>
              </w:rPr>
              <w:t>岗位数及范围</w:t>
            </w:r>
          </w:p>
        </w:tc>
        <w:tc>
          <w:tcPr>
            <w:tcW w:w="562" w:type="pct"/>
            <w:gridSpan w:val="3"/>
            <w:vAlign w:val="center"/>
          </w:tcPr>
          <w:p>
            <w:pPr>
              <w:spacing w:line="280" w:lineRule="exact"/>
              <w:jc w:val="center"/>
              <w:rPr>
                <w:rFonts w:ascii="仿宋" w:hAnsi="仿宋" w:eastAsia="仿宋"/>
              </w:rPr>
            </w:pPr>
          </w:p>
        </w:tc>
        <w:tc>
          <w:tcPr>
            <w:tcW w:w="831" w:type="pct"/>
            <w:gridSpan w:val="4"/>
            <w:vAlign w:val="center"/>
          </w:tcPr>
          <w:p>
            <w:pPr>
              <w:spacing w:line="280" w:lineRule="exact"/>
              <w:jc w:val="center"/>
              <w:rPr>
                <w:rFonts w:ascii="仿宋" w:hAnsi="仿宋" w:eastAsia="仿宋"/>
              </w:rPr>
            </w:pPr>
            <w:r>
              <w:rPr>
                <w:rFonts w:hint="eastAsia" w:ascii="仿宋" w:hAnsi="仿宋" w:eastAsia="仿宋"/>
              </w:rPr>
              <w:t>实践指导书</w:t>
            </w:r>
          </w:p>
        </w:tc>
        <w:tc>
          <w:tcPr>
            <w:tcW w:w="1120" w:type="pct"/>
            <w:gridSpan w:val="2"/>
            <w:vAlign w:val="center"/>
          </w:tcPr>
          <w:p>
            <w:pPr>
              <w:spacing w:line="280" w:lineRule="exact"/>
              <w:jc w:val="center"/>
              <w:rPr>
                <w:rFonts w:ascii="仿宋" w:hAnsi="仿宋" w:eastAsia="仿宋"/>
              </w:rPr>
            </w:pPr>
            <w:r>
              <w:rPr>
                <w:rFonts w:hint="eastAsia" w:ascii="仿宋" w:hAnsi="仿宋" w:eastAsia="仿宋"/>
              </w:rPr>
              <w:t>有</w:t>
            </w:r>
            <w:r>
              <w:rPr>
                <w:rFonts w:ascii="仿宋" w:hAnsi="仿宋" w:eastAsia="仿宋"/>
              </w:rPr>
              <w:t xml:space="preserve">  </w:t>
            </w:r>
            <w:r>
              <w:rPr>
                <w:rFonts w:hint="eastAsia"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363" w:type="pct"/>
            <w:vMerge w:val="restart"/>
            <w:vAlign w:val="center"/>
          </w:tcPr>
          <w:p>
            <w:pPr>
              <w:spacing w:line="280" w:lineRule="exact"/>
              <w:jc w:val="center"/>
              <w:rPr>
                <w:rFonts w:ascii="仿宋" w:hAnsi="仿宋" w:eastAsia="仿宋"/>
              </w:rPr>
            </w:pPr>
            <w:r>
              <w:rPr>
                <w:rFonts w:hint="eastAsia" w:ascii="仿宋" w:hAnsi="仿宋" w:eastAsia="仿宋"/>
              </w:rPr>
              <w:t>基地拟接受实践教学的安排</w:t>
            </w:r>
          </w:p>
        </w:tc>
        <w:tc>
          <w:tcPr>
            <w:tcW w:w="745" w:type="pct"/>
            <w:vAlign w:val="center"/>
          </w:tcPr>
          <w:p>
            <w:pPr>
              <w:spacing w:line="280" w:lineRule="exact"/>
              <w:jc w:val="center"/>
              <w:rPr>
                <w:rFonts w:ascii="仿宋" w:hAnsi="仿宋" w:eastAsia="仿宋"/>
              </w:rPr>
            </w:pPr>
            <w:r>
              <w:rPr>
                <w:rFonts w:hint="eastAsia" w:ascii="仿宋" w:hAnsi="仿宋" w:eastAsia="仿宋"/>
              </w:rPr>
              <w:t>实习专业</w:t>
            </w:r>
          </w:p>
        </w:tc>
        <w:tc>
          <w:tcPr>
            <w:tcW w:w="1384" w:type="pct"/>
            <w:gridSpan w:val="4"/>
            <w:vAlign w:val="center"/>
          </w:tcPr>
          <w:p>
            <w:pPr>
              <w:spacing w:line="280" w:lineRule="exact"/>
              <w:jc w:val="center"/>
              <w:rPr>
                <w:rFonts w:ascii="仿宋" w:hAnsi="仿宋" w:eastAsia="仿宋"/>
              </w:rPr>
            </w:pPr>
            <w:r>
              <w:rPr>
                <w:rFonts w:hint="eastAsia" w:ascii="仿宋" w:hAnsi="仿宋" w:eastAsia="仿宋"/>
              </w:rPr>
              <w:t>实习项目（课程）名称</w:t>
            </w:r>
          </w:p>
        </w:tc>
        <w:tc>
          <w:tcPr>
            <w:tcW w:w="736" w:type="pct"/>
            <w:gridSpan w:val="3"/>
            <w:vAlign w:val="center"/>
          </w:tcPr>
          <w:p>
            <w:pPr>
              <w:spacing w:line="280" w:lineRule="exact"/>
              <w:jc w:val="center"/>
              <w:rPr>
                <w:rFonts w:ascii="仿宋" w:hAnsi="仿宋" w:eastAsia="仿宋"/>
              </w:rPr>
            </w:pPr>
            <w:r>
              <w:rPr>
                <w:rFonts w:hint="eastAsia" w:ascii="仿宋" w:hAnsi="仿宋" w:eastAsia="仿宋"/>
              </w:rPr>
              <w:t>实习时长（天）</w:t>
            </w:r>
          </w:p>
        </w:tc>
        <w:tc>
          <w:tcPr>
            <w:tcW w:w="658" w:type="pct"/>
            <w:gridSpan w:val="4"/>
            <w:vAlign w:val="center"/>
          </w:tcPr>
          <w:p>
            <w:pPr>
              <w:spacing w:line="280" w:lineRule="exact"/>
              <w:jc w:val="center"/>
              <w:rPr>
                <w:rFonts w:ascii="仿宋" w:hAnsi="仿宋" w:eastAsia="仿宋"/>
              </w:rPr>
            </w:pPr>
            <w:r>
              <w:rPr>
                <w:rFonts w:hint="eastAsia" w:ascii="仿宋" w:hAnsi="仿宋" w:eastAsia="仿宋"/>
              </w:rPr>
              <w:t>每批人数</w:t>
            </w:r>
          </w:p>
        </w:tc>
        <w:tc>
          <w:tcPr>
            <w:tcW w:w="1114" w:type="pct"/>
            <w:vAlign w:val="center"/>
          </w:tcPr>
          <w:p>
            <w:pPr>
              <w:spacing w:line="280" w:lineRule="exact"/>
              <w:jc w:val="center"/>
              <w:rPr>
                <w:rFonts w:ascii="仿宋" w:hAnsi="仿宋" w:eastAsia="仿宋"/>
              </w:rPr>
            </w:pPr>
            <w:r>
              <w:rPr>
                <w:rFonts w:hint="eastAsia" w:ascii="仿宋" w:hAnsi="仿宋" w:eastAsia="仿宋"/>
              </w:rPr>
              <w:t>每年人数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363" w:type="pct"/>
            <w:vMerge w:val="continue"/>
            <w:vAlign w:val="center"/>
          </w:tcPr>
          <w:p>
            <w:pPr>
              <w:spacing w:line="280" w:lineRule="exact"/>
              <w:jc w:val="center"/>
              <w:rPr>
                <w:rFonts w:ascii="仿宋" w:hAnsi="仿宋" w:eastAsia="仿宋"/>
              </w:rPr>
            </w:pPr>
          </w:p>
        </w:tc>
        <w:tc>
          <w:tcPr>
            <w:tcW w:w="745" w:type="pct"/>
            <w:vAlign w:val="center"/>
          </w:tcPr>
          <w:p>
            <w:pPr>
              <w:spacing w:line="280" w:lineRule="exact"/>
              <w:jc w:val="center"/>
              <w:rPr>
                <w:rFonts w:ascii="仿宋" w:hAnsi="仿宋" w:eastAsia="仿宋"/>
              </w:rPr>
            </w:pPr>
          </w:p>
        </w:tc>
        <w:tc>
          <w:tcPr>
            <w:tcW w:w="1384" w:type="pct"/>
            <w:gridSpan w:val="4"/>
            <w:vAlign w:val="center"/>
          </w:tcPr>
          <w:p>
            <w:pPr>
              <w:spacing w:line="280" w:lineRule="exact"/>
              <w:jc w:val="center"/>
              <w:rPr>
                <w:rFonts w:ascii="仿宋" w:hAnsi="仿宋" w:eastAsia="仿宋"/>
              </w:rPr>
            </w:pPr>
          </w:p>
        </w:tc>
        <w:tc>
          <w:tcPr>
            <w:tcW w:w="736" w:type="pct"/>
            <w:gridSpan w:val="3"/>
            <w:vAlign w:val="center"/>
          </w:tcPr>
          <w:p>
            <w:pPr>
              <w:spacing w:line="280" w:lineRule="exact"/>
              <w:jc w:val="center"/>
              <w:rPr>
                <w:rFonts w:ascii="仿宋" w:hAnsi="仿宋" w:eastAsia="仿宋"/>
              </w:rPr>
            </w:pPr>
          </w:p>
        </w:tc>
        <w:tc>
          <w:tcPr>
            <w:tcW w:w="658" w:type="pct"/>
            <w:gridSpan w:val="4"/>
            <w:vAlign w:val="center"/>
          </w:tcPr>
          <w:p>
            <w:pPr>
              <w:spacing w:line="280" w:lineRule="exact"/>
              <w:jc w:val="center"/>
              <w:rPr>
                <w:rFonts w:ascii="仿宋" w:hAnsi="仿宋" w:eastAsia="仿宋"/>
              </w:rPr>
            </w:pPr>
          </w:p>
        </w:tc>
        <w:tc>
          <w:tcPr>
            <w:tcW w:w="1114" w:type="pct"/>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363" w:type="pct"/>
            <w:vMerge w:val="continue"/>
            <w:vAlign w:val="center"/>
          </w:tcPr>
          <w:p>
            <w:pPr>
              <w:spacing w:line="280" w:lineRule="exact"/>
              <w:jc w:val="center"/>
              <w:rPr>
                <w:rFonts w:ascii="仿宋" w:hAnsi="仿宋" w:eastAsia="仿宋"/>
              </w:rPr>
            </w:pPr>
          </w:p>
        </w:tc>
        <w:tc>
          <w:tcPr>
            <w:tcW w:w="745" w:type="pct"/>
            <w:vAlign w:val="center"/>
          </w:tcPr>
          <w:p>
            <w:pPr>
              <w:spacing w:line="280" w:lineRule="exact"/>
              <w:jc w:val="center"/>
              <w:rPr>
                <w:rFonts w:ascii="仿宋" w:hAnsi="仿宋" w:eastAsia="仿宋"/>
              </w:rPr>
            </w:pPr>
          </w:p>
        </w:tc>
        <w:tc>
          <w:tcPr>
            <w:tcW w:w="1384" w:type="pct"/>
            <w:gridSpan w:val="4"/>
            <w:vAlign w:val="center"/>
          </w:tcPr>
          <w:p>
            <w:pPr>
              <w:spacing w:line="280" w:lineRule="exact"/>
              <w:jc w:val="center"/>
              <w:rPr>
                <w:rFonts w:ascii="仿宋" w:hAnsi="仿宋" w:eastAsia="仿宋"/>
              </w:rPr>
            </w:pPr>
          </w:p>
        </w:tc>
        <w:tc>
          <w:tcPr>
            <w:tcW w:w="736" w:type="pct"/>
            <w:gridSpan w:val="3"/>
            <w:vAlign w:val="center"/>
          </w:tcPr>
          <w:p>
            <w:pPr>
              <w:spacing w:line="280" w:lineRule="exact"/>
              <w:jc w:val="center"/>
              <w:rPr>
                <w:rFonts w:ascii="仿宋" w:hAnsi="仿宋" w:eastAsia="仿宋"/>
              </w:rPr>
            </w:pPr>
          </w:p>
        </w:tc>
        <w:tc>
          <w:tcPr>
            <w:tcW w:w="658" w:type="pct"/>
            <w:gridSpan w:val="4"/>
            <w:vAlign w:val="center"/>
          </w:tcPr>
          <w:p>
            <w:pPr>
              <w:spacing w:line="280" w:lineRule="exact"/>
              <w:jc w:val="center"/>
              <w:rPr>
                <w:rFonts w:ascii="仿宋" w:hAnsi="仿宋" w:eastAsia="仿宋"/>
              </w:rPr>
            </w:pPr>
          </w:p>
        </w:tc>
        <w:tc>
          <w:tcPr>
            <w:tcW w:w="1114" w:type="pct"/>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363" w:type="pct"/>
            <w:vMerge w:val="continue"/>
            <w:vAlign w:val="center"/>
          </w:tcPr>
          <w:p>
            <w:pPr>
              <w:spacing w:line="280" w:lineRule="exact"/>
              <w:jc w:val="center"/>
              <w:rPr>
                <w:rFonts w:ascii="仿宋" w:hAnsi="仿宋" w:eastAsia="仿宋"/>
              </w:rPr>
            </w:pPr>
          </w:p>
        </w:tc>
        <w:tc>
          <w:tcPr>
            <w:tcW w:w="745" w:type="pct"/>
            <w:vAlign w:val="center"/>
          </w:tcPr>
          <w:p>
            <w:pPr>
              <w:spacing w:line="280" w:lineRule="exact"/>
              <w:jc w:val="center"/>
              <w:rPr>
                <w:rFonts w:ascii="仿宋" w:hAnsi="仿宋" w:eastAsia="仿宋"/>
              </w:rPr>
            </w:pPr>
          </w:p>
        </w:tc>
        <w:tc>
          <w:tcPr>
            <w:tcW w:w="1384" w:type="pct"/>
            <w:gridSpan w:val="4"/>
            <w:vAlign w:val="center"/>
          </w:tcPr>
          <w:p>
            <w:pPr>
              <w:spacing w:line="280" w:lineRule="exact"/>
              <w:jc w:val="center"/>
              <w:rPr>
                <w:rFonts w:ascii="仿宋" w:hAnsi="仿宋" w:eastAsia="仿宋"/>
              </w:rPr>
            </w:pPr>
          </w:p>
        </w:tc>
        <w:tc>
          <w:tcPr>
            <w:tcW w:w="736" w:type="pct"/>
            <w:gridSpan w:val="3"/>
            <w:vAlign w:val="center"/>
          </w:tcPr>
          <w:p>
            <w:pPr>
              <w:spacing w:line="280" w:lineRule="exact"/>
              <w:jc w:val="center"/>
              <w:rPr>
                <w:rFonts w:ascii="仿宋" w:hAnsi="仿宋" w:eastAsia="仿宋"/>
              </w:rPr>
            </w:pPr>
          </w:p>
        </w:tc>
        <w:tc>
          <w:tcPr>
            <w:tcW w:w="658" w:type="pct"/>
            <w:gridSpan w:val="4"/>
            <w:vAlign w:val="center"/>
          </w:tcPr>
          <w:p>
            <w:pPr>
              <w:spacing w:line="280" w:lineRule="exact"/>
              <w:jc w:val="center"/>
              <w:rPr>
                <w:rFonts w:ascii="仿宋" w:hAnsi="仿宋" w:eastAsia="仿宋"/>
              </w:rPr>
            </w:pPr>
          </w:p>
        </w:tc>
        <w:tc>
          <w:tcPr>
            <w:tcW w:w="1114" w:type="pct"/>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363" w:type="pct"/>
            <w:vMerge w:val="continue"/>
            <w:vAlign w:val="center"/>
          </w:tcPr>
          <w:p>
            <w:pPr>
              <w:spacing w:line="280" w:lineRule="exact"/>
              <w:jc w:val="center"/>
              <w:rPr>
                <w:rFonts w:ascii="仿宋" w:hAnsi="仿宋" w:eastAsia="仿宋"/>
              </w:rPr>
            </w:pPr>
          </w:p>
        </w:tc>
        <w:tc>
          <w:tcPr>
            <w:tcW w:w="745" w:type="pct"/>
            <w:tcBorders>
              <w:bottom w:val="single" w:color="auto" w:sz="4" w:space="0"/>
            </w:tcBorders>
            <w:vAlign w:val="center"/>
          </w:tcPr>
          <w:p>
            <w:pPr>
              <w:spacing w:line="280" w:lineRule="exact"/>
              <w:jc w:val="center"/>
              <w:rPr>
                <w:rFonts w:ascii="仿宋" w:hAnsi="仿宋" w:eastAsia="仿宋"/>
              </w:rPr>
            </w:pPr>
          </w:p>
        </w:tc>
        <w:tc>
          <w:tcPr>
            <w:tcW w:w="1384" w:type="pct"/>
            <w:gridSpan w:val="4"/>
            <w:tcBorders>
              <w:bottom w:val="single" w:color="auto" w:sz="4" w:space="0"/>
            </w:tcBorders>
            <w:vAlign w:val="center"/>
          </w:tcPr>
          <w:p>
            <w:pPr>
              <w:spacing w:line="280" w:lineRule="exact"/>
              <w:jc w:val="center"/>
              <w:rPr>
                <w:rFonts w:ascii="仿宋" w:hAnsi="仿宋" w:eastAsia="仿宋"/>
              </w:rPr>
            </w:pPr>
          </w:p>
        </w:tc>
        <w:tc>
          <w:tcPr>
            <w:tcW w:w="736" w:type="pct"/>
            <w:gridSpan w:val="3"/>
            <w:tcBorders>
              <w:bottom w:val="single" w:color="auto" w:sz="4" w:space="0"/>
            </w:tcBorders>
            <w:vAlign w:val="center"/>
          </w:tcPr>
          <w:p>
            <w:pPr>
              <w:spacing w:line="280" w:lineRule="exact"/>
              <w:jc w:val="center"/>
              <w:rPr>
                <w:rFonts w:ascii="仿宋" w:hAnsi="仿宋" w:eastAsia="仿宋"/>
              </w:rPr>
            </w:pPr>
          </w:p>
        </w:tc>
        <w:tc>
          <w:tcPr>
            <w:tcW w:w="658" w:type="pct"/>
            <w:gridSpan w:val="4"/>
            <w:tcBorders>
              <w:bottom w:val="single" w:color="auto" w:sz="4" w:space="0"/>
            </w:tcBorders>
            <w:vAlign w:val="center"/>
          </w:tcPr>
          <w:p>
            <w:pPr>
              <w:spacing w:line="280" w:lineRule="exact"/>
              <w:jc w:val="center"/>
              <w:rPr>
                <w:rFonts w:ascii="仿宋" w:hAnsi="仿宋" w:eastAsia="仿宋"/>
              </w:rPr>
            </w:pPr>
          </w:p>
        </w:tc>
        <w:tc>
          <w:tcPr>
            <w:tcW w:w="1114" w:type="pct"/>
            <w:tcBorders>
              <w:bottom w:val="single" w:color="auto" w:sz="4" w:space="0"/>
            </w:tcBorders>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363" w:type="pct"/>
            <w:vMerge w:val="continue"/>
            <w:vAlign w:val="center"/>
          </w:tcPr>
          <w:p>
            <w:pPr>
              <w:spacing w:line="280" w:lineRule="exact"/>
              <w:jc w:val="center"/>
              <w:rPr>
                <w:rFonts w:ascii="仿宋" w:hAnsi="仿宋" w:eastAsia="仿宋"/>
              </w:rPr>
            </w:pPr>
          </w:p>
        </w:tc>
        <w:tc>
          <w:tcPr>
            <w:tcW w:w="745" w:type="pct"/>
            <w:vAlign w:val="center"/>
          </w:tcPr>
          <w:p>
            <w:pPr>
              <w:spacing w:line="280" w:lineRule="exact"/>
              <w:jc w:val="center"/>
              <w:rPr>
                <w:rFonts w:ascii="仿宋" w:hAnsi="仿宋" w:eastAsia="仿宋"/>
              </w:rPr>
            </w:pPr>
          </w:p>
        </w:tc>
        <w:tc>
          <w:tcPr>
            <w:tcW w:w="1384" w:type="pct"/>
            <w:gridSpan w:val="4"/>
            <w:vAlign w:val="center"/>
          </w:tcPr>
          <w:p>
            <w:pPr>
              <w:spacing w:line="280" w:lineRule="exact"/>
              <w:jc w:val="center"/>
              <w:rPr>
                <w:rFonts w:ascii="仿宋" w:hAnsi="仿宋" w:eastAsia="仿宋"/>
              </w:rPr>
            </w:pPr>
          </w:p>
        </w:tc>
        <w:tc>
          <w:tcPr>
            <w:tcW w:w="736" w:type="pct"/>
            <w:gridSpan w:val="3"/>
            <w:vAlign w:val="center"/>
          </w:tcPr>
          <w:p>
            <w:pPr>
              <w:spacing w:line="280" w:lineRule="exact"/>
              <w:jc w:val="center"/>
              <w:rPr>
                <w:rFonts w:ascii="仿宋" w:hAnsi="仿宋" w:eastAsia="仿宋"/>
              </w:rPr>
            </w:pPr>
          </w:p>
        </w:tc>
        <w:tc>
          <w:tcPr>
            <w:tcW w:w="658" w:type="pct"/>
            <w:gridSpan w:val="4"/>
            <w:vAlign w:val="center"/>
          </w:tcPr>
          <w:p>
            <w:pPr>
              <w:spacing w:line="280" w:lineRule="exact"/>
              <w:jc w:val="center"/>
              <w:rPr>
                <w:rFonts w:ascii="仿宋" w:hAnsi="仿宋" w:eastAsia="仿宋"/>
              </w:rPr>
            </w:pPr>
          </w:p>
        </w:tc>
        <w:tc>
          <w:tcPr>
            <w:tcW w:w="1114" w:type="pct"/>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5" w:hRule="atLeast"/>
        </w:trPr>
        <w:tc>
          <w:tcPr>
            <w:tcW w:w="363" w:type="pct"/>
            <w:vAlign w:val="center"/>
          </w:tcPr>
          <w:p>
            <w:pPr>
              <w:spacing w:line="280" w:lineRule="exact"/>
              <w:jc w:val="center"/>
              <w:rPr>
                <w:rFonts w:ascii="仿宋" w:hAnsi="仿宋" w:eastAsia="仿宋"/>
              </w:rPr>
            </w:pPr>
            <w:r>
              <w:rPr>
                <w:rFonts w:hint="eastAsia" w:ascii="仿宋" w:hAnsi="仿宋" w:eastAsia="仿宋"/>
              </w:rPr>
              <w:t>基地已有基础</w:t>
            </w:r>
          </w:p>
        </w:tc>
        <w:tc>
          <w:tcPr>
            <w:tcW w:w="4637" w:type="pct"/>
            <w:gridSpan w:val="13"/>
          </w:tcPr>
          <w:p>
            <w:pPr>
              <w:spacing w:line="280" w:lineRule="exact"/>
              <w:rPr>
                <w:rFonts w:ascii="仿宋" w:hAnsi="仿宋" w:eastAsia="仿宋"/>
              </w:rPr>
            </w:pPr>
            <w:r>
              <w:rPr>
                <w:rFonts w:hint="eastAsia" w:ascii="仿宋" w:hAnsi="仿宋" w:eastAsia="仿宋"/>
                <w:bCs/>
              </w:rPr>
              <w:t>（</w:t>
            </w:r>
            <w:r>
              <w:rPr>
                <w:rFonts w:hint="eastAsia" w:ascii="仿宋" w:hAnsi="仿宋" w:eastAsia="仿宋" w:cs="宋体"/>
              </w:rPr>
              <w:t>包括以往接待实习学生情况、实习指导人员情况等</w:t>
            </w: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20" w:hRule="atLeast"/>
        </w:trPr>
        <w:tc>
          <w:tcPr>
            <w:tcW w:w="363" w:type="pct"/>
            <w:vAlign w:val="center"/>
          </w:tcPr>
          <w:p>
            <w:pPr>
              <w:spacing w:line="280" w:lineRule="exact"/>
              <w:jc w:val="center"/>
              <w:rPr>
                <w:rFonts w:ascii="仿宋" w:hAnsi="仿宋" w:eastAsia="仿宋"/>
              </w:rPr>
            </w:pPr>
            <w:r>
              <w:rPr>
                <w:rFonts w:hint="eastAsia" w:ascii="仿宋" w:hAnsi="仿宋" w:eastAsia="仿宋"/>
              </w:rPr>
              <w:t>基地能提供的保障条件</w:t>
            </w:r>
          </w:p>
        </w:tc>
        <w:tc>
          <w:tcPr>
            <w:tcW w:w="4637" w:type="pct"/>
            <w:gridSpan w:val="13"/>
          </w:tcPr>
          <w:p>
            <w:pPr>
              <w:pStyle w:val="21"/>
              <w:adjustRightInd w:val="0"/>
              <w:snapToGrid w:val="0"/>
              <w:ind w:firstLine="0" w:firstLineChars="0"/>
              <w:jc w:val="left"/>
              <w:rPr>
                <w:rFonts w:ascii="仿宋" w:hAnsi="仿宋" w:eastAsia="仿宋" w:cs="宋体"/>
                <w:szCs w:val="22"/>
              </w:rPr>
            </w:pPr>
            <w:r>
              <w:rPr>
                <w:rFonts w:hint="eastAsia" w:ascii="仿宋" w:hAnsi="仿宋" w:eastAsia="仿宋" w:cs="宋体"/>
                <w:szCs w:val="22"/>
              </w:rPr>
              <w:t>包括1.教学条件（设备条件、师资力量、规模等）2.生活设施（食宿、卫生、交通等）</w:t>
            </w:r>
          </w:p>
          <w:p>
            <w:pPr>
              <w:pStyle w:val="21"/>
              <w:adjustRightInd w:val="0"/>
              <w:snapToGrid w:val="0"/>
              <w:ind w:firstLine="0" w:firstLineChars="0"/>
              <w:jc w:val="left"/>
              <w:rPr>
                <w:rFonts w:eastAsia="方正规范书宋"/>
                <w:bCs/>
                <w:szCs w:val="21"/>
              </w:rPr>
            </w:pPr>
            <w:r>
              <w:rPr>
                <w:rFonts w:hint="eastAsia" w:ascii="仿宋" w:hAnsi="仿宋" w:eastAsia="仿宋" w:cs="宋体"/>
                <w:szCs w:val="22"/>
              </w:rPr>
              <w:t>3.组织管理（所在单位相关规章制度是否完善、指导与管理的安排情况等）4.安全措施5.其他情况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0" w:hRule="atLeast"/>
        </w:trPr>
        <w:tc>
          <w:tcPr>
            <w:tcW w:w="363" w:type="pct"/>
            <w:vAlign w:val="center"/>
          </w:tcPr>
          <w:p>
            <w:pPr>
              <w:spacing w:line="280" w:lineRule="exact"/>
              <w:jc w:val="center"/>
              <w:rPr>
                <w:rFonts w:ascii="仿宋" w:hAnsi="仿宋" w:eastAsia="仿宋"/>
              </w:rPr>
            </w:pPr>
            <w:r>
              <w:rPr>
                <w:rFonts w:hint="eastAsia" w:ascii="仿宋" w:hAnsi="仿宋" w:eastAsia="仿宋"/>
              </w:rPr>
              <w:t>基地建设目标</w:t>
            </w:r>
          </w:p>
        </w:tc>
        <w:tc>
          <w:tcPr>
            <w:tcW w:w="4637" w:type="pct"/>
            <w:gridSpan w:val="13"/>
          </w:tcPr>
          <w:p>
            <w:pPr>
              <w:spacing w:line="280" w:lineRule="exact"/>
              <w:rPr>
                <w:rFonts w:ascii="仿宋" w:hAnsi="仿宋" w:eastAsia="仿宋"/>
              </w:rPr>
            </w:pPr>
          </w:p>
          <w:p>
            <w:pPr>
              <w:spacing w:line="280" w:lineRule="exact"/>
              <w:rPr>
                <w:rFonts w:ascii="仿宋" w:hAnsi="仿宋" w:eastAsia="仿宋"/>
              </w:rPr>
            </w:pPr>
          </w:p>
          <w:p>
            <w:pPr>
              <w:spacing w:line="280" w:lineRule="exact"/>
              <w:rPr>
                <w:rFonts w:ascii="仿宋" w:hAnsi="仿宋" w:eastAsia="仿宋"/>
              </w:rPr>
            </w:pPr>
          </w:p>
          <w:p>
            <w:pPr>
              <w:spacing w:line="280" w:lineRule="exact"/>
              <w:rPr>
                <w:rFonts w:ascii="仿宋" w:hAnsi="仿宋" w:eastAsia="仿宋"/>
              </w:rPr>
            </w:pPr>
          </w:p>
          <w:p>
            <w:pPr>
              <w:spacing w:line="280" w:lineRule="exact"/>
              <w:rPr>
                <w:rFonts w:ascii="仿宋" w:hAnsi="仿宋" w:eastAsia="仿宋"/>
              </w:rPr>
            </w:pPr>
          </w:p>
          <w:p>
            <w:pPr>
              <w:spacing w:line="280" w:lineRule="exact"/>
              <w:rPr>
                <w:rFonts w:ascii="仿宋" w:hAnsi="仿宋" w:eastAsia="仿宋"/>
              </w:rPr>
            </w:pPr>
          </w:p>
          <w:p>
            <w:pPr>
              <w:spacing w:line="280" w:lineRule="exact"/>
              <w:rPr>
                <w:rFonts w:ascii="仿宋" w:hAnsi="仿宋" w:eastAsia="仿宋"/>
              </w:rPr>
            </w:pPr>
          </w:p>
          <w:p>
            <w:pPr>
              <w:spacing w:line="28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6" w:hRule="atLeast"/>
        </w:trPr>
        <w:tc>
          <w:tcPr>
            <w:tcW w:w="363" w:type="pct"/>
            <w:vAlign w:val="center"/>
          </w:tcPr>
          <w:p>
            <w:pPr>
              <w:spacing w:line="280" w:lineRule="exact"/>
              <w:jc w:val="center"/>
              <w:rPr>
                <w:rFonts w:ascii="仿宋" w:hAnsi="仿宋" w:eastAsia="仿宋"/>
              </w:rPr>
            </w:pPr>
            <w:r>
              <w:rPr>
                <w:rFonts w:hint="eastAsia" w:ascii="仿宋" w:hAnsi="仿宋" w:eastAsia="仿宋"/>
              </w:rPr>
              <w:t>申报单位意见</w:t>
            </w:r>
          </w:p>
        </w:tc>
        <w:tc>
          <w:tcPr>
            <w:tcW w:w="4637" w:type="pct"/>
            <w:gridSpan w:val="13"/>
            <w:vAlign w:val="center"/>
          </w:tcPr>
          <w:p>
            <w:pPr>
              <w:spacing w:line="280" w:lineRule="exact"/>
              <w:rPr>
                <w:rFonts w:ascii="仿宋" w:hAnsi="仿宋" w:eastAsia="仿宋"/>
              </w:rPr>
            </w:pPr>
          </w:p>
          <w:p>
            <w:pPr>
              <w:spacing w:line="280" w:lineRule="exact"/>
              <w:jc w:val="center"/>
              <w:rPr>
                <w:rFonts w:ascii="仿宋" w:hAnsi="仿宋" w:eastAsia="仿宋"/>
              </w:rPr>
            </w:pPr>
          </w:p>
          <w:p>
            <w:pPr>
              <w:spacing w:line="280" w:lineRule="exact"/>
              <w:jc w:val="center"/>
              <w:rPr>
                <w:rFonts w:ascii="仿宋" w:hAnsi="仿宋" w:eastAsia="仿宋"/>
              </w:rPr>
            </w:pPr>
          </w:p>
          <w:p>
            <w:pPr>
              <w:spacing w:line="280" w:lineRule="exact"/>
              <w:rPr>
                <w:rFonts w:ascii="仿宋" w:hAnsi="仿宋" w:eastAsia="仿宋"/>
              </w:rPr>
            </w:pPr>
          </w:p>
          <w:p>
            <w:pPr>
              <w:spacing w:line="280" w:lineRule="exact"/>
              <w:jc w:val="center"/>
              <w:rPr>
                <w:rFonts w:ascii="仿宋" w:hAnsi="仿宋" w:eastAsia="仿宋"/>
              </w:rPr>
            </w:pPr>
          </w:p>
          <w:p>
            <w:pPr>
              <w:spacing w:line="280" w:lineRule="exact"/>
              <w:jc w:val="center"/>
              <w:rPr>
                <w:rFonts w:ascii="仿宋" w:hAnsi="仿宋" w:eastAsia="仿宋"/>
              </w:rPr>
            </w:pPr>
          </w:p>
          <w:p>
            <w:pPr>
              <w:spacing w:line="280" w:lineRule="exact"/>
              <w:jc w:val="center"/>
              <w:rPr>
                <w:rFonts w:ascii="仿宋" w:hAnsi="仿宋" w:eastAsia="仿宋"/>
              </w:rPr>
            </w:pPr>
          </w:p>
          <w:p>
            <w:pPr>
              <w:spacing w:line="280" w:lineRule="exact"/>
              <w:jc w:val="center"/>
              <w:rPr>
                <w:rFonts w:ascii="仿宋" w:hAnsi="仿宋" w:eastAsia="仿宋"/>
              </w:rPr>
            </w:pPr>
          </w:p>
          <w:p>
            <w:pPr>
              <w:spacing w:line="280" w:lineRule="exact"/>
              <w:ind w:right="-44" w:rightChars="-21" w:firstLine="2310" w:firstLineChars="1100"/>
              <w:rPr>
                <w:rFonts w:ascii="仿宋" w:hAnsi="仿宋" w:eastAsia="仿宋"/>
                <w:b/>
                <w:bCs/>
              </w:rPr>
            </w:pPr>
            <w:r>
              <w:rPr>
                <w:rFonts w:hint="eastAsia" w:ascii="仿宋" w:hAnsi="仿宋" w:eastAsia="仿宋"/>
              </w:rPr>
              <w:t>负责人：</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（公章）</w:t>
            </w:r>
          </w:p>
          <w:p>
            <w:pPr>
              <w:spacing w:line="280" w:lineRule="exact"/>
              <w:jc w:val="center"/>
              <w:rPr>
                <w:rFonts w:ascii="仿宋" w:hAnsi="仿宋" w:eastAsia="仿宋"/>
              </w:rPr>
            </w:pPr>
          </w:p>
          <w:p>
            <w:pPr>
              <w:spacing w:line="280" w:lineRule="exact"/>
              <w:jc w:val="center"/>
              <w:rPr>
                <w:rFonts w:ascii="仿宋" w:hAnsi="仿宋" w:eastAsia="仿宋"/>
              </w:rPr>
            </w:pP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6" w:hRule="atLeast"/>
        </w:trPr>
        <w:tc>
          <w:tcPr>
            <w:tcW w:w="363" w:type="pct"/>
            <w:vAlign w:val="center"/>
          </w:tcPr>
          <w:p>
            <w:pPr>
              <w:spacing w:line="280" w:lineRule="exact"/>
              <w:jc w:val="center"/>
              <w:rPr>
                <w:rFonts w:ascii="仿宋" w:hAnsi="仿宋" w:eastAsia="仿宋"/>
              </w:rPr>
            </w:pPr>
            <w:r>
              <w:rPr>
                <w:rFonts w:hint="eastAsia" w:ascii="仿宋" w:hAnsi="仿宋" w:eastAsia="仿宋"/>
              </w:rPr>
              <w:t>实验室与基地管理处审核意见</w:t>
            </w:r>
          </w:p>
        </w:tc>
        <w:tc>
          <w:tcPr>
            <w:tcW w:w="4637" w:type="pct"/>
            <w:gridSpan w:val="13"/>
            <w:vAlign w:val="center"/>
          </w:tcPr>
          <w:p>
            <w:pPr>
              <w:spacing w:line="280" w:lineRule="exact"/>
              <w:rPr>
                <w:rFonts w:ascii="仿宋" w:hAnsi="仿宋" w:eastAsia="仿宋"/>
              </w:rPr>
            </w:pPr>
          </w:p>
          <w:p>
            <w:pPr>
              <w:spacing w:line="280" w:lineRule="exact"/>
              <w:jc w:val="center"/>
              <w:rPr>
                <w:rFonts w:ascii="仿宋" w:hAnsi="仿宋" w:eastAsia="仿宋"/>
              </w:rPr>
            </w:pPr>
          </w:p>
          <w:p>
            <w:pPr>
              <w:spacing w:line="280" w:lineRule="exact"/>
              <w:jc w:val="center"/>
              <w:rPr>
                <w:rFonts w:ascii="仿宋" w:hAnsi="仿宋" w:eastAsia="仿宋"/>
              </w:rPr>
            </w:pPr>
          </w:p>
          <w:p>
            <w:pPr>
              <w:spacing w:line="280" w:lineRule="exact"/>
              <w:jc w:val="center"/>
              <w:rPr>
                <w:rFonts w:ascii="仿宋" w:hAnsi="仿宋" w:eastAsia="仿宋"/>
              </w:rPr>
            </w:pPr>
          </w:p>
          <w:p>
            <w:pPr>
              <w:tabs>
                <w:tab w:val="left" w:pos="6674"/>
              </w:tabs>
              <w:spacing w:line="280" w:lineRule="exact"/>
              <w:ind w:right="38" w:rightChars="18" w:firstLine="2310" w:firstLineChars="1100"/>
              <w:rPr>
                <w:rFonts w:ascii="仿宋" w:hAnsi="仿宋" w:eastAsia="仿宋"/>
                <w:b/>
                <w:bCs/>
              </w:rPr>
            </w:pPr>
            <w:r>
              <w:rPr>
                <w:rFonts w:hint="eastAsia" w:ascii="仿宋" w:hAnsi="仿宋" w:eastAsia="仿宋"/>
              </w:rPr>
              <w:t>负责人：</w:t>
            </w:r>
            <w:r>
              <w:rPr>
                <w:rFonts w:ascii="仿宋" w:hAnsi="仿宋" w:eastAsia="仿宋"/>
              </w:rPr>
              <w:t xml:space="preserve">                       </w:t>
            </w:r>
            <w:r>
              <w:rPr>
                <w:rFonts w:hint="eastAsia" w:ascii="仿宋" w:hAnsi="仿宋" w:eastAsia="仿宋"/>
              </w:rPr>
              <w:t>（公章）</w:t>
            </w:r>
          </w:p>
          <w:p>
            <w:pPr>
              <w:spacing w:line="280" w:lineRule="exact"/>
              <w:jc w:val="center"/>
              <w:rPr>
                <w:rFonts w:ascii="仿宋" w:hAnsi="仿宋" w:eastAsia="仿宋"/>
              </w:rPr>
            </w:pPr>
          </w:p>
          <w:p>
            <w:pPr>
              <w:spacing w:line="280" w:lineRule="exact"/>
              <w:ind w:right="1680"/>
              <w:jc w:val="center"/>
              <w:rPr>
                <w:rFonts w:ascii="仿宋" w:hAnsi="仿宋" w:eastAsia="仿宋"/>
              </w:rPr>
            </w:pPr>
            <w:r>
              <w:rPr>
                <w:rFonts w:hint="eastAsia" w:ascii="仿宋" w:hAnsi="仿宋" w:eastAsia="仿宋"/>
              </w:rPr>
              <w:t xml:space="preserve">                               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tc>
      </w:tr>
    </w:tbl>
    <w:p>
      <w:pPr>
        <w:spacing w:line="440" w:lineRule="exact"/>
        <w:rPr>
          <w:rFonts w:ascii="仿宋" w:hAnsi="仿宋" w:eastAsia="仿宋"/>
          <w:b/>
          <w:sz w:val="30"/>
          <w:szCs w:val="30"/>
        </w:rPr>
      </w:pPr>
      <w:r>
        <w:rPr>
          <w:rFonts w:ascii="仿宋" w:hAnsi="仿宋" w:eastAsia="仿宋"/>
          <w:sz w:val="28"/>
          <w:szCs w:val="28"/>
        </w:rPr>
        <w:t xml:space="preserve">   </w:t>
      </w:r>
    </w:p>
    <w:p>
      <w:pPr>
        <w:rPr>
          <w:rFonts w:ascii="仿宋" w:hAnsi="仿宋" w:eastAsia="仿宋"/>
        </w:rPr>
      </w:pPr>
      <w:r>
        <w:rPr>
          <w:rFonts w:hint="eastAsia" w:ascii="仿宋" w:hAnsi="仿宋" w:eastAsia="仿宋"/>
        </w:rPr>
        <w:t>说明：该表一式3份（附基地依托单位简介、校外实习实践基地指导教师登记表），学院、基地依托单位和实验室与基地管理处各1份。</w:t>
      </w:r>
    </w:p>
    <w:p>
      <w:pPr>
        <w:widowControl w:val="0"/>
        <w:outlineLvl w:val="0"/>
        <w:rPr>
          <w:rFonts w:ascii="仿宋" w:hAnsi="仿宋" w:eastAsia="仿宋"/>
          <w:sz w:val="28"/>
          <w:szCs w:val="28"/>
        </w:rPr>
      </w:pPr>
      <w:bookmarkStart w:id="24" w:name="_Toc472"/>
      <w:bookmarkStart w:id="25" w:name="_Toc20530"/>
    </w:p>
    <w:p>
      <w:pPr>
        <w:widowControl w:val="0"/>
        <w:outlineLvl w:val="0"/>
        <w:rPr>
          <w:rFonts w:ascii="仿宋" w:hAnsi="仿宋" w:eastAsia="仿宋"/>
          <w:sz w:val="28"/>
          <w:szCs w:val="28"/>
        </w:rPr>
      </w:pPr>
      <w:r>
        <w:rPr>
          <w:rFonts w:hint="eastAsia" w:ascii="仿宋" w:hAnsi="仿宋" w:eastAsia="仿宋"/>
          <w:sz w:val="28"/>
          <w:szCs w:val="28"/>
        </w:rPr>
        <w:t>附表2</w:t>
      </w:r>
      <w:bookmarkEnd w:id="24"/>
      <w:bookmarkEnd w:id="25"/>
    </w:p>
    <w:p>
      <w:pPr>
        <w:tabs>
          <w:tab w:val="left" w:pos="659"/>
          <w:tab w:val="left" w:pos="1710"/>
          <w:tab w:val="left" w:pos="2762"/>
          <w:tab w:val="left" w:pos="3813"/>
          <w:tab w:val="left" w:pos="4865"/>
          <w:tab w:val="left" w:pos="5917"/>
          <w:tab w:val="left" w:pos="6968"/>
          <w:tab w:val="left" w:pos="8020"/>
        </w:tabs>
        <w:spacing w:line="360" w:lineRule="exact"/>
        <w:jc w:val="center"/>
        <w:rPr>
          <w:rFonts w:ascii="仿宋" w:hAnsi="仿宋" w:eastAsia="仿宋"/>
          <w:b/>
          <w:sz w:val="30"/>
          <w:szCs w:val="30"/>
        </w:rPr>
      </w:pPr>
    </w:p>
    <w:p>
      <w:pPr>
        <w:tabs>
          <w:tab w:val="left" w:pos="659"/>
          <w:tab w:val="left" w:pos="1710"/>
          <w:tab w:val="left" w:pos="2762"/>
          <w:tab w:val="left" w:pos="3813"/>
          <w:tab w:val="left" w:pos="4865"/>
          <w:tab w:val="left" w:pos="5917"/>
          <w:tab w:val="left" w:pos="6968"/>
          <w:tab w:val="left" w:pos="8020"/>
        </w:tabs>
        <w:spacing w:line="360" w:lineRule="exact"/>
        <w:jc w:val="center"/>
        <w:rPr>
          <w:rFonts w:ascii="仿宋" w:hAnsi="仿宋" w:eastAsia="仿宋"/>
          <w:b/>
          <w:sz w:val="30"/>
          <w:szCs w:val="30"/>
        </w:rPr>
      </w:pPr>
      <w:r>
        <w:rPr>
          <w:rFonts w:hint="eastAsia" w:ascii="仿宋" w:hAnsi="仿宋" w:eastAsia="仿宋"/>
          <w:b/>
          <w:sz w:val="30"/>
          <w:szCs w:val="30"/>
        </w:rPr>
        <w:t>新疆农业大学校外实习实践基地指导教师登记表</w:t>
      </w:r>
    </w:p>
    <w:p>
      <w:pPr>
        <w:tabs>
          <w:tab w:val="left" w:pos="659"/>
          <w:tab w:val="left" w:pos="1710"/>
          <w:tab w:val="left" w:pos="2762"/>
          <w:tab w:val="left" w:pos="3813"/>
          <w:tab w:val="left" w:pos="4865"/>
          <w:tab w:val="left" w:pos="5917"/>
          <w:tab w:val="left" w:pos="6968"/>
          <w:tab w:val="left" w:pos="8020"/>
        </w:tabs>
        <w:rPr>
          <w:rFonts w:ascii="仿宋" w:hAnsi="仿宋" w:eastAsia="仿宋"/>
          <w:sz w:val="28"/>
          <w:szCs w:val="28"/>
        </w:rPr>
      </w:pPr>
      <w:r>
        <w:rPr>
          <w:rFonts w:hint="eastAsia" w:ascii="仿宋" w:hAnsi="仿宋" w:eastAsia="仿宋"/>
          <w:sz w:val="28"/>
          <w:szCs w:val="28"/>
        </w:rPr>
        <w:t>基地依托单位（公章）：</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50"/>
        <w:gridCol w:w="650"/>
        <w:gridCol w:w="652"/>
        <w:gridCol w:w="1229"/>
        <w:gridCol w:w="1373"/>
        <w:gridCol w:w="1808"/>
        <w:gridCol w:w="1229"/>
        <w:gridCol w:w="652"/>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exact"/>
          <w:jc w:val="center"/>
        </w:trPr>
        <w:tc>
          <w:tcPr>
            <w:tcW w:w="365" w:type="pct"/>
            <w:vAlign w:val="center"/>
          </w:tcPr>
          <w:p>
            <w:pPr>
              <w:jc w:val="center"/>
              <w:rPr>
                <w:rFonts w:ascii="仿宋" w:hAnsi="仿宋" w:eastAsia="仿宋" w:cs="Arial"/>
                <w:bCs/>
              </w:rPr>
            </w:pPr>
            <w:r>
              <w:rPr>
                <w:rFonts w:hint="eastAsia" w:ascii="仿宋" w:hAnsi="仿宋" w:eastAsia="仿宋" w:cs="Arial"/>
                <w:bCs/>
              </w:rPr>
              <w:t>序号</w:t>
            </w:r>
          </w:p>
        </w:tc>
        <w:tc>
          <w:tcPr>
            <w:tcW w:w="365" w:type="pct"/>
            <w:noWrap/>
            <w:vAlign w:val="center"/>
          </w:tcPr>
          <w:p>
            <w:pPr>
              <w:jc w:val="center"/>
              <w:rPr>
                <w:rFonts w:ascii="仿宋" w:hAnsi="仿宋" w:eastAsia="仿宋" w:cs="Arial"/>
                <w:bCs/>
              </w:rPr>
            </w:pPr>
            <w:r>
              <w:rPr>
                <w:rFonts w:hint="eastAsia" w:ascii="仿宋" w:hAnsi="仿宋" w:eastAsia="仿宋" w:cs="Arial"/>
                <w:bCs/>
              </w:rPr>
              <w:t>姓名</w:t>
            </w:r>
          </w:p>
        </w:tc>
        <w:tc>
          <w:tcPr>
            <w:tcW w:w="366" w:type="pct"/>
            <w:noWrap/>
            <w:vAlign w:val="center"/>
          </w:tcPr>
          <w:p>
            <w:pPr>
              <w:jc w:val="center"/>
              <w:rPr>
                <w:rFonts w:ascii="仿宋" w:hAnsi="仿宋" w:eastAsia="仿宋" w:cs="Arial"/>
                <w:bCs/>
              </w:rPr>
            </w:pPr>
            <w:r>
              <w:rPr>
                <w:rFonts w:hint="eastAsia" w:ascii="仿宋" w:hAnsi="仿宋" w:eastAsia="仿宋" w:cs="Arial"/>
                <w:bCs/>
              </w:rPr>
              <w:t>性别</w:t>
            </w:r>
          </w:p>
        </w:tc>
        <w:tc>
          <w:tcPr>
            <w:tcW w:w="690" w:type="pct"/>
            <w:noWrap/>
            <w:vAlign w:val="center"/>
          </w:tcPr>
          <w:p>
            <w:pPr>
              <w:jc w:val="center"/>
              <w:rPr>
                <w:rFonts w:ascii="仿宋" w:hAnsi="仿宋" w:eastAsia="仿宋" w:cs="Arial"/>
                <w:bCs/>
              </w:rPr>
            </w:pPr>
            <w:r>
              <w:rPr>
                <w:rFonts w:hint="eastAsia" w:ascii="仿宋" w:hAnsi="仿宋" w:eastAsia="仿宋" w:cs="Arial"/>
                <w:bCs/>
              </w:rPr>
              <w:t>出生年月</w:t>
            </w:r>
          </w:p>
        </w:tc>
        <w:tc>
          <w:tcPr>
            <w:tcW w:w="771" w:type="pct"/>
            <w:noWrap/>
            <w:vAlign w:val="center"/>
          </w:tcPr>
          <w:p>
            <w:pPr>
              <w:jc w:val="center"/>
              <w:rPr>
                <w:rFonts w:ascii="仿宋" w:hAnsi="仿宋" w:eastAsia="仿宋" w:cs="Arial"/>
                <w:bCs/>
              </w:rPr>
            </w:pPr>
            <w:r>
              <w:rPr>
                <w:rFonts w:hint="eastAsia" w:ascii="仿宋" w:hAnsi="仿宋" w:eastAsia="仿宋" w:cs="Arial"/>
                <w:bCs/>
              </w:rPr>
              <w:t>职务</w:t>
            </w:r>
            <w:r>
              <w:rPr>
                <w:rFonts w:ascii="仿宋" w:hAnsi="仿宋" w:eastAsia="仿宋" w:cs="Arial"/>
                <w:bCs/>
              </w:rPr>
              <w:t>/</w:t>
            </w:r>
            <w:r>
              <w:rPr>
                <w:rFonts w:hint="eastAsia" w:ascii="仿宋" w:hAnsi="仿宋" w:eastAsia="仿宋" w:cs="Arial"/>
                <w:bCs/>
              </w:rPr>
              <w:t>职称</w:t>
            </w:r>
          </w:p>
        </w:tc>
        <w:tc>
          <w:tcPr>
            <w:tcW w:w="1015" w:type="pct"/>
            <w:noWrap/>
            <w:vAlign w:val="center"/>
          </w:tcPr>
          <w:p>
            <w:pPr>
              <w:jc w:val="center"/>
              <w:rPr>
                <w:rFonts w:ascii="仿宋" w:hAnsi="仿宋" w:eastAsia="仿宋" w:cs="Arial"/>
                <w:bCs/>
              </w:rPr>
            </w:pPr>
            <w:r>
              <w:rPr>
                <w:rFonts w:hint="eastAsia" w:ascii="仿宋" w:hAnsi="仿宋" w:eastAsia="仿宋" w:cs="Arial"/>
                <w:bCs/>
              </w:rPr>
              <w:t>参加工作时间</w:t>
            </w:r>
          </w:p>
        </w:tc>
        <w:tc>
          <w:tcPr>
            <w:tcW w:w="690" w:type="pct"/>
            <w:noWrap/>
            <w:vAlign w:val="center"/>
          </w:tcPr>
          <w:p>
            <w:pPr>
              <w:jc w:val="center"/>
              <w:rPr>
                <w:rFonts w:ascii="仿宋" w:hAnsi="仿宋" w:eastAsia="仿宋" w:cs="Arial"/>
                <w:bCs/>
              </w:rPr>
            </w:pPr>
            <w:r>
              <w:rPr>
                <w:rFonts w:hint="eastAsia" w:ascii="仿宋" w:hAnsi="仿宋" w:eastAsia="仿宋" w:cs="Arial"/>
                <w:bCs/>
              </w:rPr>
              <w:t>最后学历</w:t>
            </w:r>
          </w:p>
        </w:tc>
        <w:tc>
          <w:tcPr>
            <w:tcW w:w="366" w:type="pct"/>
            <w:noWrap/>
            <w:vAlign w:val="center"/>
          </w:tcPr>
          <w:p>
            <w:pPr>
              <w:jc w:val="center"/>
              <w:rPr>
                <w:rFonts w:ascii="仿宋" w:hAnsi="仿宋" w:eastAsia="仿宋" w:cs="Arial"/>
                <w:bCs/>
              </w:rPr>
            </w:pPr>
            <w:r>
              <w:rPr>
                <w:rFonts w:hint="eastAsia" w:ascii="仿宋" w:hAnsi="仿宋" w:eastAsia="仿宋" w:cs="Arial"/>
                <w:bCs/>
              </w:rPr>
              <w:t>学位</w:t>
            </w:r>
          </w:p>
        </w:tc>
        <w:tc>
          <w:tcPr>
            <w:tcW w:w="366" w:type="pct"/>
            <w:noWrap/>
            <w:vAlign w:val="center"/>
          </w:tcPr>
          <w:p>
            <w:pPr>
              <w:jc w:val="center"/>
              <w:rPr>
                <w:rFonts w:ascii="仿宋" w:hAnsi="仿宋" w:eastAsia="仿宋" w:cs="Arial"/>
                <w:bCs/>
              </w:rPr>
            </w:pPr>
            <w:r>
              <w:rPr>
                <w:rFonts w:hint="eastAsia" w:ascii="仿宋" w:hAnsi="仿宋" w:eastAsia="仿宋" w:cs="Arial"/>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2" w:hRule="exact"/>
          <w:jc w:val="center"/>
        </w:trPr>
        <w:tc>
          <w:tcPr>
            <w:tcW w:w="365" w:type="pct"/>
          </w:tcPr>
          <w:p>
            <w:pPr>
              <w:jc w:val="center"/>
              <w:rPr>
                <w:rFonts w:ascii="仿宋" w:hAnsi="仿宋" w:eastAsia="仿宋" w:cs="Arial"/>
                <w:bCs/>
                <w:sz w:val="28"/>
                <w:szCs w:val="28"/>
              </w:rPr>
            </w:pPr>
            <w:r>
              <w:rPr>
                <w:rFonts w:ascii="仿宋" w:hAnsi="仿宋" w:eastAsia="仿宋" w:cs="Arial"/>
                <w:bCs/>
                <w:sz w:val="28"/>
                <w:szCs w:val="28"/>
              </w:rPr>
              <w:t>1</w:t>
            </w:r>
          </w:p>
        </w:tc>
        <w:tc>
          <w:tcPr>
            <w:tcW w:w="365" w:type="pct"/>
            <w:noWrap/>
            <w:vAlign w:val="center"/>
          </w:tcPr>
          <w:p>
            <w:pPr>
              <w:jc w:val="center"/>
              <w:rPr>
                <w:rFonts w:ascii="仿宋" w:hAnsi="仿宋" w:eastAsia="仿宋" w:cs="Arial"/>
                <w:bCs/>
                <w:sz w:val="28"/>
                <w:szCs w:val="28"/>
              </w:rPr>
            </w:pPr>
          </w:p>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771" w:type="pct"/>
            <w:noWrap/>
            <w:vAlign w:val="center"/>
          </w:tcPr>
          <w:p>
            <w:pPr>
              <w:jc w:val="center"/>
              <w:rPr>
                <w:rFonts w:ascii="仿宋" w:hAnsi="仿宋" w:eastAsia="仿宋" w:cs="Arial"/>
                <w:bCs/>
                <w:sz w:val="28"/>
                <w:szCs w:val="28"/>
              </w:rPr>
            </w:pPr>
          </w:p>
        </w:tc>
        <w:tc>
          <w:tcPr>
            <w:tcW w:w="1015"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exact"/>
          <w:jc w:val="center"/>
        </w:trPr>
        <w:tc>
          <w:tcPr>
            <w:tcW w:w="365" w:type="pct"/>
          </w:tcPr>
          <w:p>
            <w:pPr>
              <w:jc w:val="center"/>
              <w:rPr>
                <w:rFonts w:ascii="仿宋" w:hAnsi="仿宋" w:eastAsia="仿宋" w:cs="Arial"/>
                <w:bCs/>
                <w:sz w:val="28"/>
                <w:szCs w:val="28"/>
              </w:rPr>
            </w:pPr>
            <w:r>
              <w:rPr>
                <w:rFonts w:ascii="仿宋" w:hAnsi="仿宋" w:eastAsia="仿宋" w:cs="Arial"/>
                <w:bCs/>
                <w:sz w:val="28"/>
                <w:szCs w:val="28"/>
              </w:rPr>
              <w:t>2</w:t>
            </w:r>
          </w:p>
        </w:tc>
        <w:tc>
          <w:tcPr>
            <w:tcW w:w="365" w:type="pct"/>
            <w:noWrap/>
            <w:vAlign w:val="center"/>
          </w:tcPr>
          <w:p>
            <w:pPr>
              <w:jc w:val="center"/>
              <w:rPr>
                <w:rFonts w:ascii="仿宋" w:hAnsi="仿宋" w:eastAsia="仿宋" w:cs="Arial"/>
                <w:bCs/>
                <w:sz w:val="28"/>
                <w:szCs w:val="28"/>
              </w:rPr>
            </w:pPr>
          </w:p>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771" w:type="pct"/>
            <w:noWrap/>
            <w:vAlign w:val="center"/>
          </w:tcPr>
          <w:p>
            <w:pPr>
              <w:jc w:val="center"/>
              <w:rPr>
                <w:rFonts w:ascii="仿宋" w:hAnsi="仿宋" w:eastAsia="仿宋" w:cs="Arial"/>
                <w:bCs/>
                <w:sz w:val="28"/>
                <w:szCs w:val="28"/>
              </w:rPr>
            </w:pPr>
          </w:p>
        </w:tc>
        <w:tc>
          <w:tcPr>
            <w:tcW w:w="1015"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exact"/>
          <w:jc w:val="center"/>
        </w:trPr>
        <w:tc>
          <w:tcPr>
            <w:tcW w:w="365" w:type="pct"/>
          </w:tcPr>
          <w:p>
            <w:pPr>
              <w:jc w:val="center"/>
              <w:rPr>
                <w:rFonts w:ascii="仿宋" w:hAnsi="仿宋" w:eastAsia="仿宋" w:cs="Arial"/>
                <w:bCs/>
                <w:sz w:val="28"/>
                <w:szCs w:val="28"/>
              </w:rPr>
            </w:pPr>
            <w:r>
              <w:rPr>
                <w:rFonts w:ascii="仿宋" w:hAnsi="仿宋" w:eastAsia="仿宋" w:cs="Arial"/>
                <w:bCs/>
                <w:sz w:val="28"/>
                <w:szCs w:val="28"/>
              </w:rPr>
              <w:t>3</w:t>
            </w:r>
          </w:p>
        </w:tc>
        <w:tc>
          <w:tcPr>
            <w:tcW w:w="365" w:type="pct"/>
            <w:noWrap/>
            <w:vAlign w:val="center"/>
          </w:tcPr>
          <w:p>
            <w:pPr>
              <w:jc w:val="center"/>
              <w:rPr>
                <w:rFonts w:ascii="仿宋" w:hAnsi="仿宋" w:eastAsia="仿宋" w:cs="Arial"/>
                <w:bCs/>
                <w:sz w:val="28"/>
                <w:szCs w:val="28"/>
              </w:rPr>
            </w:pPr>
          </w:p>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771" w:type="pct"/>
            <w:noWrap/>
            <w:vAlign w:val="center"/>
          </w:tcPr>
          <w:p>
            <w:pPr>
              <w:jc w:val="center"/>
              <w:rPr>
                <w:rFonts w:ascii="仿宋" w:hAnsi="仿宋" w:eastAsia="仿宋" w:cs="Arial"/>
                <w:bCs/>
                <w:sz w:val="28"/>
                <w:szCs w:val="28"/>
              </w:rPr>
            </w:pPr>
          </w:p>
        </w:tc>
        <w:tc>
          <w:tcPr>
            <w:tcW w:w="1015"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exact"/>
          <w:jc w:val="center"/>
        </w:trPr>
        <w:tc>
          <w:tcPr>
            <w:tcW w:w="365" w:type="pct"/>
          </w:tcPr>
          <w:p>
            <w:pPr>
              <w:jc w:val="center"/>
              <w:rPr>
                <w:rFonts w:ascii="仿宋" w:hAnsi="仿宋" w:eastAsia="仿宋" w:cs="Arial"/>
                <w:bCs/>
                <w:sz w:val="28"/>
                <w:szCs w:val="28"/>
              </w:rPr>
            </w:pPr>
            <w:r>
              <w:rPr>
                <w:rFonts w:ascii="仿宋" w:hAnsi="仿宋" w:eastAsia="仿宋" w:cs="Arial"/>
                <w:bCs/>
                <w:sz w:val="28"/>
                <w:szCs w:val="28"/>
              </w:rPr>
              <w:t>4</w:t>
            </w:r>
          </w:p>
        </w:tc>
        <w:tc>
          <w:tcPr>
            <w:tcW w:w="365"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771" w:type="pct"/>
            <w:noWrap/>
            <w:vAlign w:val="center"/>
          </w:tcPr>
          <w:p>
            <w:pPr>
              <w:jc w:val="center"/>
              <w:rPr>
                <w:rFonts w:ascii="仿宋" w:hAnsi="仿宋" w:eastAsia="仿宋" w:cs="Arial"/>
                <w:bCs/>
                <w:sz w:val="28"/>
                <w:szCs w:val="28"/>
              </w:rPr>
            </w:pPr>
          </w:p>
        </w:tc>
        <w:tc>
          <w:tcPr>
            <w:tcW w:w="1015"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6" w:hRule="exact"/>
          <w:jc w:val="center"/>
        </w:trPr>
        <w:tc>
          <w:tcPr>
            <w:tcW w:w="365" w:type="pct"/>
          </w:tcPr>
          <w:p>
            <w:pPr>
              <w:jc w:val="center"/>
              <w:rPr>
                <w:rFonts w:ascii="仿宋" w:hAnsi="仿宋" w:eastAsia="仿宋" w:cs="Arial"/>
                <w:bCs/>
                <w:sz w:val="28"/>
                <w:szCs w:val="28"/>
              </w:rPr>
            </w:pPr>
            <w:r>
              <w:rPr>
                <w:rFonts w:ascii="仿宋" w:hAnsi="仿宋" w:eastAsia="仿宋" w:cs="Arial"/>
                <w:bCs/>
                <w:sz w:val="28"/>
                <w:szCs w:val="28"/>
              </w:rPr>
              <w:t>5</w:t>
            </w:r>
          </w:p>
        </w:tc>
        <w:tc>
          <w:tcPr>
            <w:tcW w:w="365"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771" w:type="pct"/>
            <w:noWrap/>
            <w:vAlign w:val="center"/>
          </w:tcPr>
          <w:p>
            <w:pPr>
              <w:jc w:val="center"/>
              <w:rPr>
                <w:rFonts w:ascii="仿宋" w:hAnsi="仿宋" w:eastAsia="仿宋" w:cs="Arial"/>
                <w:bCs/>
                <w:sz w:val="28"/>
                <w:szCs w:val="28"/>
              </w:rPr>
            </w:pPr>
          </w:p>
        </w:tc>
        <w:tc>
          <w:tcPr>
            <w:tcW w:w="1015"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exact"/>
          <w:jc w:val="center"/>
        </w:trPr>
        <w:tc>
          <w:tcPr>
            <w:tcW w:w="365" w:type="pct"/>
          </w:tcPr>
          <w:p>
            <w:pPr>
              <w:jc w:val="center"/>
              <w:rPr>
                <w:rFonts w:ascii="仿宋" w:hAnsi="仿宋" w:eastAsia="仿宋" w:cs="Arial"/>
                <w:bCs/>
                <w:sz w:val="28"/>
                <w:szCs w:val="28"/>
              </w:rPr>
            </w:pPr>
            <w:r>
              <w:rPr>
                <w:rFonts w:ascii="仿宋" w:hAnsi="仿宋" w:eastAsia="仿宋" w:cs="Arial"/>
                <w:bCs/>
                <w:sz w:val="28"/>
                <w:szCs w:val="28"/>
              </w:rPr>
              <w:t>6</w:t>
            </w:r>
          </w:p>
        </w:tc>
        <w:tc>
          <w:tcPr>
            <w:tcW w:w="365"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771" w:type="pct"/>
            <w:noWrap/>
            <w:vAlign w:val="center"/>
          </w:tcPr>
          <w:p>
            <w:pPr>
              <w:jc w:val="center"/>
              <w:rPr>
                <w:rFonts w:ascii="仿宋" w:hAnsi="仿宋" w:eastAsia="仿宋" w:cs="Arial"/>
                <w:bCs/>
                <w:sz w:val="28"/>
                <w:szCs w:val="28"/>
              </w:rPr>
            </w:pPr>
          </w:p>
        </w:tc>
        <w:tc>
          <w:tcPr>
            <w:tcW w:w="1015"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exact"/>
          <w:jc w:val="center"/>
        </w:trPr>
        <w:tc>
          <w:tcPr>
            <w:tcW w:w="365" w:type="pct"/>
          </w:tcPr>
          <w:p>
            <w:pPr>
              <w:jc w:val="center"/>
              <w:rPr>
                <w:rFonts w:ascii="仿宋" w:hAnsi="仿宋" w:eastAsia="仿宋" w:cs="Arial"/>
                <w:bCs/>
                <w:sz w:val="28"/>
                <w:szCs w:val="28"/>
              </w:rPr>
            </w:pPr>
            <w:r>
              <w:rPr>
                <w:rFonts w:ascii="仿宋" w:hAnsi="仿宋" w:eastAsia="仿宋" w:cs="Arial"/>
                <w:bCs/>
                <w:sz w:val="28"/>
                <w:szCs w:val="28"/>
              </w:rPr>
              <w:t>7</w:t>
            </w:r>
          </w:p>
        </w:tc>
        <w:tc>
          <w:tcPr>
            <w:tcW w:w="365"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771" w:type="pct"/>
            <w:noWrap/>
            <w:vAlign w:val="center"/>
          </w:tcPr>
          <w:p>
            <w:pPr>
              <w:jc w:val="center"/>
              <w:rPr>
                <w:rFonts w:ascii="仿宋" w:hAnsi="仿宋" w:eastAsia="仿宋" w:cs="Arial"/>
                <w:bCs/>
                <w:sz w:val="28"/>
                <w:szCs w:val="28"/>
              </w:rPr>
            </w:pPr>
          </w:p>
        </w:tc>
        <w:tc>
          <w:tcPr>
            <w:tcW w:w="1015"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exact"/>
          <w:jc w:val="center"/>
        </w:trPr>
        <w:tc>
          <w:tcPr>
            <w:tcW w:w="365" w:type="pct"/>
          </w:tcPr>
          <w:p>
            <w:pPr>
              <w:jc w:val="center"/>
              <w:rPr>
                <w:rFonts w:ascii="仿宋" w:hAnsi="仿宋" w:eastAsia="仿宋" w:cs="Arial"/>
                <w:bCs/>
                <w:sz w:val="28"/>
                <w:szCs w:val="28"/>
              </w:rPr>
            </w:pPr>
            <w:r>
              <w:rPr>
                <w:rFonts w:ascii="仿宋" w:hAnsi="仿宋" w:eastAsia="仿宋" w:cs="Arial"/>
                <w:bCs/>
                <w:sz w:val="28"/>
                <w:szCs w:val="28"/>
              </w:rPr>
              <w:t>8</w:t>
            </w:r>
          </w:p>
        </w:tc>
        <w:tc>
          <w:tcPr>
            <w:tcW w:w="365"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771" w:type="pct"/>
            <w:noWrap/>
            <w:vAlign w:val="center"/>
          </w:tcPr>
          <w:p>
            <w:pPr>
              <w:jc w:val="center"/>
              <w:rPr>
                <w:rFonts w:ascii="仿宋" w:hAnsi="仿宋" w:eastAsia="仿宋" w:cs="Arial"/>
                <w:bCs/>
                <w:sz w:val="28"/>
                <w:szCs w:val="28"/>
              </w:rPr>
            </w:pPr>
          </w:p>
        </w:tc>
        <w:tc>
          <w:tcPr>
            <w:tcW w:w="1015" w:type="pct"/>
            <w:noWrap/>
            <w:vAlign w:val="center"/>
          </w:tcPr>
          <w:p>
            <w:pPr>
              <w:jc w:val="center"/>
              <w:rPr>
                <w:rFonts w:ascii="仿宋" w:hAnsi="仿宋" w:eastAsia="仿宋" w:cs="Arial"/>
                <w:bCs/>
                <w:sz w:val="28"/>
                <w:szCs w:val="28"/>
              </w:rPr>
            </w:pPr>
          </w:p>
        </w:tc>
        <w:tc>
          <w:tcPr>
            <w:tcW w:w="690"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c>
          <w:tcPr>
            <w:tcW w:w="366" w:type="pct"/>
            <w:noWrap/>
            <w:vAlign w:val="center"/>
          </w:tcPr>
          <w:p>
            <w:pPr>
              <w:jc w:val="center"/>
              <w:rPr>
                <w:rFonts w:ascii="仿宋" w:hAnsi="仿宋" w:eastAsia="仿宋" w:cs="Arial"/>
                <w:bCs/>
                <w:sz w:val="28"/>
                <w:szCs w:val="28"/>
              </w:rPr>
            </w:pPr>
          </w:p>
        </w:tc>
      </w:tr>
    </w:tbl>
    <w:p>
      <w:pPr>
        <w:tabs>
          <w:tab w:val="left" w:pos="659"/>
          <w:tab w:val="left" w:pos="1710"/>
          <w:tab w:val="left" w:pos="2762"/>
          <w:tab w:val="left" w:pos="3813"/>
          <w:tab w:val="left" w:pos="4865"/>
          <w:tab w:val="left" w:pos="5917"/>
          <w:tab w:val="left" w:pos="6968"/>
          <w:tab w:val="left" w:pos="8020"/>
        </w:tabs>
      </w:pPr>
      <w:r>
        <w:rPr>
          <w:rFonts w:hint="eastAsia" w:ascii="仿宋" w:hAnsi="仿宋" w:eastAsia="仿宋"/>
        </w:rPr>
        <w:t>说明：</w:t>
      </w:r>
      <w:r>
        <w:rPr>
          <w:rFonts w:ascii="仿宋" w:hAnsi="仿宋" w:eastAsia="仿宋"/>
        </w:rPr>
        <w:t>1</w:t>
      </w:r>
      <w:r>
        <w:rPr>
          <w:rFonts w:hint="eastAsia" w:ascii="仿宋" w:hAnsi="仿宋" w:eastAsia="仿宋"/>
        </w:rPr>
        <w:t>、“指导教师”应为基地依托单位在编、在职人员；</w:t>
      </w:r>
      <w:r>
        <w:rPr>
          <w:rFonts w:ascii="仿宋" w:hAnsi="仿宋" w:eastAsia="仿宋"/>
        </w:rPr>
        <w:t>2</w:t>
      </w:r>
      <w:r>
        <w:rPr>
          <w:rFonts w:hint="eastAsia" w:ascii="仿宋" w:hAnsi="仿宋" w:eastAsia="仿宋"/>
        </w:rPr>
        <w:t>、“最后学历”为专科、本科、硕士研究生、博士研究生、其他；</w:t>
      </w:r>
      <w:r>
        <w:rPr>
          <w:rFonts w:ascii="仿宋" w:hAnsi="仿宋" w:eastAsia="仿宋"/>
        </w:rPr>
        <w:t>3</w:t>
      </w:r>
      <w:r>
        <w:rPr>
          <w:rFonts w:hint="eastAsia" w:ascii="仿宋" w:hAnsi="仿宋" w:eastAsia="仿宋"/>
        </w:rPr>
        <w:t>、“学位”为学士、硕士、博士、其他、国外学位认定；</w:t>
      </w:r>
      <w:r>
        <w:rPr>
          <w:rFonts w:ascii="仿宋" w:hAnsi="仿宋" w:eastAsia="仿宋"/>
        </w:rPr>
        <w:t>4</w:t>
      </w:r>
      <w:r>
        <w:rPr>
          <w:rFonts w:hint="eastAsia" w:ascii="仿宋" w:hAnsi="仿宋" w:eastAsia="仿宋"/>
        </w:rPr>
        <w:t>、“专业”为与最后学历对应的所学专业名称。</w:t>
      </w:r>
    </w:p>
    <w:p>
      <w:pPr>
        <w:widowControl w:val="0"/>
        <w:rPr>
          <w:rFonts w:ascii="仿宋" w:hAnsi="仿宋" w:eastAsia="仿宋"/>
          <w:sz w:val="28"/>
          <w:szCs w:val="28"/>
        </w:rPr>
      </w:pPr>
    </w:p>
    <w:p>
      <w:pPr>
        <w:widowControl w:val="0"/>
        <w:rPr>
          <w:rFonts w:ascii="仿宋" w:hAnsi="仿宋" w:eastAsia="仿宋"/>
          <w:sz w:val="28"/>
          <w:szCs w:val="28"/>
        </w:rPr>
      </w:pPr>
    </w:p>
    <w:p>
      <w:pPr>
        <w:widowControl w:val="0"/>
        <w:rPr>
          <w:rFonts w:ascii="仿宋" w:hAnsi="仿宋" w:eastAsia="仿宋"/>
          <w:sz w:val="28"/>
          <w:szCs w:val="28"/>
        </w:rPr>
      </w:pPr>
    </w:p>
    <w:p>
      <w:pPr>
        <w:widowControl w:val="0"/>
        <w:rPr>
          <w:rFonts w:ascii="仿宋" w:hAnsi="仿宋" w:eastAsia="仿宋"/>
          <w:sz w:val="28"/>
          <w:szCs w:val="28"/>
        </w:rPr>
      </w:pPr>
    </w:p>
    <w:p>
      <w:pPr>
        <w:widowControl w:val="0"/>
        <w:rPr>
          <w:rFonts w:ascii="仿宋" w:hAnsi="仿宋" w:eastAsia="仿宋"/>
          <w:sz w:val="28"/>
          <w:szCs w:val="28"/>
        </w:rPr>
      </w:pPr>
    </w:p>
    <w:p>
      <w:pPr>
        <w:pStyle w:val="17"/>
        <w:ind w:firstLine="560"/>
        <w:rPr>
          <w:rFonts w:ascii="仿宋" w:hAnsi="仿宋" w:eastAsia="仿宋"/>
          <w:sz w:val="28"/>
          <w:szCs w:val="28"/>
        </w:rPr>
      </w:pPr>
    </w:p>
    <w:p>
      <w:pPr>
        <w:pStyle w:val="17"/>
        <w:ind w:firstLine="560"/>
        <w:rPr>
          <w:rFonts w:ascii="仿宋" w:hAnsi="仿宋" w:eastAsia="仿宋"/>
          <w:sz w:val="28"/>
          <w:szCs w:val="28"/>
        </w:rPr>
      </w:pPr>
    </w:p>
    <w:p>
      <w:pPr>
        <w:widowControl w:val="0"/>
        <w:outlineLvl w:val="0"/>
        <w:rPr>
          <w:rFonts w:ascii="仿宋" w:hAnsi="仿宋" w:eastAsia="仿宋"/>
          <w:sz w:val="28"/>
          <w:szCs w:val="28"/>
        </w:rPr>
      </w:pPr>
      <w:bookmarkStart w:id="26" w:name="_Toc1125"/>
      <w:bookmarkStart w:id="27" w:name="_Toc12170"/>
      <w:r>
        <w:rPr>
          <w:rFonts w:hint="eastAsia" w:ascii="仿宋" w:hAnsi="仿宋" w:eastAsia="仿宋"/>
          <w:sz w:val="28"/>
          <w:szCs w:val="28"/>
        </w:rPr>
        <w:t>附表3</w:t>
      </w:r>
      <w:bookmarkEnd w:id="26"/>
      <w:bookmarkEnd w:id="27"/>
    </w:p>
    <w:p>
      <w:pPr>
        <w:spacing w:line="440" w:lineRule="exact"/>
        <w:jc w:val="center"/>
        <w:rPr>
          <w:rFonts w:ascii="仿宋" w:hAnsi="仿宋" w:eastAsia="仿宋"/>
          <w:b/>
          <w:sz w:val="30"/>
          <w:szCs w:val="30"/>
        </w:rPr>
      </w:pPr>
      <w:r>
        <w:rPr>
          <w:rFonts w:hint="eastAsia" w:ascii="仿宋" w:hAnsi="仿宋" w:eastAsia="仿宋"/>
          <w:b/>
          <w:sz w:val="30"/>
          <w:szCs w:val="30"/>
        </w:rPr>
        <w:t>新疆农业大学校外实习实践基地建设（院级）备案表</w:t>
      </w:r>
    </w:p>
    <w:p>
      <w:pPr>
        <w:spacing w:line="440" w:lineRule="exact"/>
        <w:rPr>
          <w:rFonts w:ascii="仿宋" w:hAnsi="仿宋" w:eastAsia="仿宋"/>
          <w:b/>
          <w:sz w:val="30"/>
          <w:szCs w:val="30"/>
        </w:rPr>
      </w:pPr>
      <w:r>
        <w:rPr>
          <w:rFonts w:hint="eastAsia" w:ascii="仿宋" w:hAnsi="仿宋" w:eastAsia="仿宋"/>
          <w:sz w:val="28"/>
          <w:szCs w:val="28"/>
        </w:rPr>
        <w:t>申请单位：</w:t>
      </w:r>
      <w:r>
        <w:rPr>
          <w:rFonts w:ascii="仿宋" w:hAnsi="仿宋" w:eastAsia="仿宋"/>
          <w:sz w:val="28"/>
          <w:szCs w:val="28"/>
        </w:rPr>
        <w:t xml:space="preserve">                 </w:t>
      </w:r>
      <w:r>
        <w:rPr>
          <w:rFonts w:hint="eastAsia" w:ascii="仿宋" w:hAnsi="仿宋" w:eastAsia="仿宋"/>
          <w:sz w:val="28"/>
          <w:szCs w:val="28"/>
        </w:rPr>
        <w:t>申请时间：</w:t>
      </w:r>
      <w:r>
        <w:rPr>
          <w:rFonts w:ascii="仿宋" w:hAnsi="仿宋" w:eastAsia="仿宋"/>
          <w:sz w:val="28"/>
          <w:szCs w:val="28"/>
        </w:rPr>
        <w:t xml:space="preserve">        </w:t>
      </w:r>
      <w:r>
        <w:rPr>
          <w:rFonts w:hint="eastAsia" w:ascii="仿宋" w:hAnsi="仿宋" w:eastAsia="仿宋"/>
          <w:sz w:val="28"/>
          <w:szCs w:val="28"/>
        </w:rPr>
        <w:t>基地编号：</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46"/>
        <w:gridCol w:w="1322"/>
        <w:gridCol w:w="703"/>
        <w:gridCol w:w="1739"/>
        <w:gridCol w:w="11"/>
        <w:gridCol w:w="9"/>
        <w:gridCol w:w="708"/>
        <w:gridCol w:w="281"/>
        <w:gridCol w:w="319"/>
        <w:gridCol w:w="222"/>
        <w:gridCol w:w="25"/>
        <w:gridCol w:w="909"/>
        <w:gridCol w:w="14"/>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exact"/>
          <w:jc w:val="center"/>
        </w:trPr>
        <w:tc>
          <w:tcPr>
            <w:tcW w:w="363" w:type="pct"/>
            <w:vMerge w:val="restart"/>
            <w:vAlign w:val="center"/>
          </w:tcPr>
          <w:p>
            <w:pPr>
              <w:spacing w:line="280" w:lineRule="exact"/>
              <w:jc w:val="center"/>
              <w:rPr>
                <w:rFonts w:ascii="仿宋" w:hAnsi="仿宋" w:eastAsia="仿宋"/>
              </w:rPr>
            </w:pPr>
            <w:r>
              <w:rPr>
                <w:rFonts w:hint="eastAsia" w:ascii="仿宋" w:hAnsi="仿宋" w:eastAsia="仿宋"/>
              </w:rPr>
              <w:t>基地依托单位</w:t>
            </w:r>
          </w:p>
        </w:tc>
        <w:tc>
          <w:tcPr>
            <w:tcW w:w="743" w:type="pct"/>
            <w:vAlign w:val="center"/>
          </w:tcPr>
          <w:p>
            <w:pPr>
              <w:spacing w:line="280" w:lineRule="exact"/>
              <w:jc w:val="center"/>
              <w:rPr>
                <w:rFonts w:ascii="仿宋" w:hAnsi="仿宋" w:eastAsia="仿宋"/>
              </w:rPr>
            </w:pPr>
            <w:r>
              <w:rPr>
                <w:rFonts w:hint="eastAsia" w:ascii="仿宋" w:hAnsi="仿宋" w:eastAsia="仿宋"/>
              </w:rPr>
              <w:t>单位名称</w:t>
            </w:r>
          </w:p>
        </w:tc>
        <w:tc>
          <w:tcPr>
            <w:tcW w:w="3893" w:type="pct"/>
            <w:gridSpan w:val="12"/>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exact"/>
          <w:jc w:val="center"/>
        </w:trPr>
        <w:tc>
          <w:tcPr>
            <w:tcW w:w="363" w:type="pct"/>
            <w:vMerge w:val="continue"/>
            <w:vAlign w:val="center"/>
          </w:tcPr>
          <w:p>
            <w:pPr>
              <w:spacing w:line="280" w:lineRule="exact"/>
              <w:jc w:val="center"/>
              <w:rPr>
                <w:rFonts w:ascii="仿宋" w:hAnsi="仿宋" w:eastAsia="仿宋"/>
              </w:rPr>
            </w:pPr>
          </w:p>
        </w:tc>
        <w:tc>
          <w:tcPr>
            <w:tcW w:w="743" w:type="pct"/>
            <w:vAlign w:val="center"/>
          </w:tcPr>
          <w:p>
            <w:pPr>
              <w:spacing w:line="280" w:lineRule="exact"/>
              <w:jc w:val="center"/>
              <w:rPr>
                <w:rFonts w:ascii="仿宋" w:hAnsi="仿宋" w:eastAsia="仿宋"/>
              </w:rPr>
            </w:pPr>
            <w:r>
              <w:rPr>
                <w:rFonts w:hint="eastAsia" w:ascii="仿宋" w:hAnsi="仿宋" w:eastAsia="仿宋"/>
              </w:rPr>
              <w:t>性质</w:t>
            </w:r>
          </w:p>
        </w:tc>
        <w:tc>
          <w:tcPr>
            <w:tcW w:w="3893" w:type="pct"/>
            <w:gridSpan w:val="12"/>
            <w:vAlign w:val="center"/>
          </w:tcPr>
          <w:p>
            <w:pPr>
              <w:spacing w:line="280" w:lineRule="exact"/>
              <w:jc w:val="left"/>
              <w:rPr>
                <w:rFonts w:ascii="仿宋" w:hAnsi="仿宋" w:eastAsia="仿宋"/>
                <w:spacing w:val="22"/>
              </w:rPr>
            </w:pPr>
            <w:r>
              <w:rPr>
                <w:rFonts w:hint="eastAsia" w:ascii="仿宋" w:hAnsi="仿宋" w:eastAsia="仿宋"/>
              </w:rPr>
              <w:t>1党政机关2.事业单位3.科研院所4.企业 5.其它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exact"/>
          <w:jc w:val="center"/>
        </w:trPr>
        <w:tc>
          <w:tcPr>
            <w:tcW w:w="363" w:type="pct"/>
            <w:vMerge w:val="continue"/>
            <w:vAlign w:val="center"/>
          </w:tcPr>
          <w:p>
            <w:pPr>
              <w:spacing w:line="280" w:lineRule="exact"/>
              <w:jc w:val="center"/>
              <w:rPr>
                <w:rFonts w:ascii="仿宋" w:hAnsi="仿宋" w:eastAsia="仿宋"/>
              </w:rPr>
            </w:pPr>
          </w:p>
        </w:tc>
        <w:tc>
          <w:tcPr>
            <w:tcW w:w="743" w:type="pct"/>
            <w:vAlign w:val="center"/>
          </w:tcPr>
          <w:p>
            <w:pPr>
              <w:spacing w:line="280" w:lineRule="exact"/>
              <w:jc w:val="center"/>
              <w:rPr>
                <w:rFonts w:ascii="仿宋" w:hAnsi="仿宋" w:eastAsia="仿宋"/>
              </w:rPr>
            </w:pPr>
            <w:r>
              <w:rPr>
                <w:rFonts w:hint="eastAsia" w:ascii="仿宋" w:hAnsi="仿宋" w:eastAsia="仿宋"/>
              </w:rPr>
              <w:t>地址</w:t>
            </w:r>
          </w:p>
        </w:tc>
        <w:tc>
          <w:tcPr>
            <w:tcW w:w="1372" w:type="pct"/>
            <w:gridSpan w:val="2"/>
            <w:vAlign w:val="center"/>
          </w:tcPr>
          <w:p>
            <w:pPr>
              <w:spacing w:line="280" w:lineRule="exact"/>
              <w:jc w:val="center"/>
              <w:rPr>
                <w:rFonts w:ascii="仿宋" w:hAnsi="仿宋" w:eastAsia="仿宋"/>
              </w:rPr>
            </w:pPr>
          </w:p>
        </w:tc>
        <w:tc>
          <w:tcPr>
            <w:tcW w:w="409" w:type="pct"/>
            <w:gridSpan w:val="3"/>
            <w:vAlign w:val="center"/>
          </w:tcPr>
          <w:p>
            <w:pPr>
              <w:spacing w:line="280" w:lineRule="exact"/>
              <w:jc w:val="center"/>
              <w:rPr>
                <w:rFonts w:ascii="仿宋" w:hAnsi="仿宋" w:eastAsia="仿宋"/>
              </w:rPr>
            </w:pPr>
            <w:r>
              <w:rPr>
                <w:rFonts w:hint="eastAsia" w:ascii="仿宋" w:hAnsi="仿宋" w:eastAsia="仿宋"/>
              </w:rPr>
              <w:t>网址</w:t>
            </w:r>
          </w:p>
        </w:tc>
        <w:tc>
          <w:tcPr>
            <w:tcW w:w="2111" w:type="pct"/>
            <w:gridSpan w:val="7"/>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exact"/>
          <w:jc w:val="center"/>
        </w:trPr>
        <w:tc>
          <w:tcPr>
            <w:tcW w:w="363" w:type="pct"/>
            <w:vMerge w:val="continue"/>
            <w:vAlign w:val="center"/>
          </w:tcPr>
          <w:p>
            <w:pPr>
              <w:spacing w:line="280" w:lineRule="exact"/>
              <w:jc w:val="center"/>
              <w:rPr>
                <w:rFonts w:ascii="仿宋" w:hAnsi="仿宋" w:eastAsia="仿宋"/>
              </w:rPr>
            </w:pPr>
          </w:p>
        </w:tc>
        <w:tc>
          <w:tcPr>
            <w:tcW w:w="743" w:type="pct"/>
            <w:vAlign w:val="center"/>
          </w:tcPr>
          <w:p>
            <w:pPr>
              <w:spacing w:line="280" w:lineRule="exact"/>
              <w:jc w:val="center"/>
              <w:rPr>
                <w:rFonts w:ascii="仿宋" w:hAnsi="仿宋" w:eastAsia="仿宋"/>
              </w:rPr>
            </w:pPr>
            <w:r>
              <w:rPr>
                <w:rFonts w:hint="eastAsia" w:ascii="仿宋" w:hAnsi="仿宋" w:eastAsia="仿宋"/>
              </w:rPr>
              <w:t>负责人</w:t>
            </w:r>
          </w:p>
        </w:tc>
        <w:tc>
          <w:tcPr>
            <w:tcW w:w="3893" w:type="pct"/>
            <w:gridSpan w:val="12"/>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exact"/>
          <w:jc w:val="center"/>
        </w:trPr>
        <w:tc>
          <w:tcPr>
            <w:tcW w:w="363" w:type="pct"/>
            <w:vMerge w:val="continue"/>
            <w:vAlign w:val="center"/>
          </w:tcPr>
          <w:p>
            <w:pPr>
              <w:spacing w:line="280" w:lineRule="exact"/>
              <w:jc w:val="center"/>
              <w:rPr>
                <w:rFonts w:ascii="仿宋" w:hAnsi="仿宋" w:eastAsia="仿宋"/>
              </w:rPr>
            </w:pPr>
          </w:p>
        </w:tc>
        <w:tc>
          <w:tcPr>
            <w:tcW w:w="743" w:type="pct"/>
            <w:vAlign w:val="center"/>
          </w:tcPr>
          <w:p>
            <w:pPr>
              <w:spacing w:line="280" w:lineRule="exact"/>
              <w:jc w:val="center"/>
              <w:rPr>
                <w:rFonts w:ascii="仿宋" w:hAnsi="仿宋" w:eastAsia="仿宋"/>
              </w:rPr>
            </w:pPr>
            <w:r>
              <w:rPr>
                <w:rFonts w:hint="eastAsia" w:ascii="仿宋" w:hAnsi="仿宋" w:eastAsia="仿宋"/>
              </w:rPr>
              <w:t>职务</w:t>
            </w:r>
            <w:r>
              <w:rPr>
                <w:rFonts w:ascii="仿宋" w:hAnsi="仿宋" w:eastAsia="仿宋"/>
              </w:rPr>
              <w:t>/</w:t>
            </w:r>
            <w:r>
              <w:rPr>
                <w:rFonts w:hint="eastAsia" w:ascii="仿宋" w:hAnsi="仿宋" w:eastAsia="仿宋"/>
              </w:rPr>
              <w:t>职称</w:t>
            </w:r>
          </w:p>
        </w:tc>
        <w:tc>
          <w:tcPr>
            <w:tcW w:w="1378" w:type="pct"/>
            <w:gridSpan w:val="3"/>
            <w:vAlign w:val="center"/>
          </w:tcPr>
          <w:p>
            <w:pPr>
              <w:spacing w:line="280" w:lineRule="exact"/>
              <w:jc w:val="center"/>
              <w:rPr>
                <w:rFonts w:ascii="仿宋" w:hAnsi="仿宋" w:eastAsia="仿宋"/>
              </w:rPr>
            </w:pPr>
          </w:p>
        </w:tc>
        <w:tc>
          <w:tcPr>
            <w:tcW w:w="879" w:type="pct"/>
            <w:gridSpan w:val="6"/>
            <w:vAlign w:val="center"/>
          </w:tcPr>
          <w:p>
            <w:pPr>
              <w:spacing w:line="280" w:lineRule="exact"/>
              <w:jc w:val="center"/>
              <w:rPr>
                <w:rFonts w:ascii="仿宋" w:hAnsi="仿宋" w:eastAsia="仿宋"/>
              </w:rPr>
            </w:pPr>
            <w:r>
              <w:rPr>
                <w:rFonts w:hint="eastAsia" w:ascii="仿宋" w:hAnsi="仿宋" w:eastAsia="仿宋"/>
              </w:rPr>
              <w:t>联系电话</w:t>
            </w:r>
          </w:p>
        </w:tc>
        <w:tc>
          <w:tcPr>
            <w:tcW w:w="1634" w:type="pct"/>
            <w:gridSpan w:val="3"/>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exact"/>
          <w:jc w:val="center"/>
        </w:trPr>
        <w:tc>
          <w:tcPr>
            <w:tcW w:w="363" w:type="pct"/>
            <w:vMerge w:val="restart"/>
            <w:vAlign w:val="center"/>
          </w:tcPr>
          <w:p>
            <w:pPr>
              <w:spacing w:line="280" w:lineRule="exact"/>
              <w:jc w:val="center"/>
              <w:rPr>
                <w:rFonts w:ascii="仿宋" w:hAnsi="仿宋" w:eastAsia="仿宋"/>
              </w:rPr>
            </w:pPr>
            <w:r>
              <w:rPr>
                <w:rFonts w:hint="eastAsia" w:ascii="仿宋" w:hAnsi="仿宋" w:eastAsia="仿宋"/>
              </w:rPr>
              <w:t>学院负责人</w:t>
            </w:r>
          </w:p>
        </w:tc>
        <w:tc>
          <w:tcPr>
            <w:tcW w:w="743" w:type="pct"/>
            <w:vAlign w:val="center"/>
          </w:tcPr>
          <w:p>
            <w:pPr>
              <w:spacing w:line="280" w:lineRule="exact"/>
              <w:jc w:val="center"/>
              <w:rPr>
                <w:rFonts w:ascii="仿宋" w:hAnsi="仿宋" w:eastAsia="仿宋"/>
              </w:rPr>
            </w:pPr>
            <w:r>
              <w:rPr>
                <w:rFonts w:hint="eastAsia" w:ascii="仿宋" w:hAnsi="仿宋" w:eastAsia="仿宋"/>
              </w:rPr>
              <w:t>负责人</w:t>
            </w:r>
          </w:p>
        </w:tc>
        <w:tc>
          <w:tcPr>
            <w:tcW w:w="3893" w:type="pct"/>
            <w:gridSpan w:val="12"/>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exact"/>
          <w:jc w:val="center"/>
        </w:trPr>
        <w:tc>
          <w:tcPr>
            <w:tcW w:w="363" w:type="pct"/>
            <w:vMerge w:val="continue"/>
            <w:vAlign w:val="center"/>
          </w:tcPr>
          <w:p>
            <w:pPr>
              <w:spacing w:line="280" w:lineRule="exact"/>
              <w:jc w:val="center"/>
              <w:rPr>
                <w:rFonts w:ascii="仿宋" w:hAnsi="仿宋" w:eastAsia="仿宋"/>
              </w:rPr>
            </w:pPr>
          </w:p>
        </w:tc>
        <w:tc>
          <w:tcPr>
            <w:tcW w:w="743" w:type="pct"/>
            <w:vAlign w:val="center"/>
          </w:tcPr>
          <w:p>
            <w:pPr>
              <w:spacing w:line="280" w:lineRule="exact"/>
              <w:jc w:val="center"/>
              <w:rPr>
                <w:rFonts w:ascii="仿宋" w:hAnsi="仿宋" w:eastAsia="仿宋"/>
              </w:rPr>
            </w:pPr>
            <w:r>
              <w:rPr>
                <w:rFonts w:hint="eastAsia" w:ascii="仿宋" w:hAnsi="仿宋" w:eastAsia="仿宋"/>
              </w:rPr>
              <w:t>职务</w:t>
            </w:r>
            <w:r>
              <w:rPr>
                <w:rFonts w:ascii="仿宋" w:hAnsi="仿宋" w:eastAsia="仿宋"/>
              </w:rPr>
              <w:t>/</w:t>
            </w:r>
            <w:r>
              <w:rPr>
                <w:rFonts w:hint="eastAsia" w:ascii="仿宋" w:hAnsi="仿宋" w:eastAsia="仿宋"/>
              </w:rPr>
              <w:t>职称</w:t>
            </w:r>
          </w:p>
        </w:tc>
        <w:tc>
          <w:tcPr>
            <w:tcW w:w="1378" w:type="pct"/>
            <w:gridSpan w:val="3"/>
            <w:vAlign w:val="center"/>
          </w:tcPr>
          <w:p>
            <w:pPr>
              <w:spacing w:line="280" w:lineRule="exact"/>
              <w:jc w:val="center"/>
              <w:rPr>
                <w:rFonts w:ascii="仿宋" w:hAnsi="仿宋" w:eastAsia="仿宋"/>
              </w:rPr>
            </w:pPr>
          </w:p>
        </w:tc>
        <w:tc>
          <w:tcPr>
            <w:tcW w:w="865" w:type="pct"/>
            <w:gridSpan w:val="5"/>
            <w:vAlign w:val="center"/>
          </w:tcPr>
          <w:p>
            <w:pPr>
              <w:spacing w:line="280" w:lineRule="exact"/>
              <w:jc w:val="center"/>
              <w:rPr>
                <w:rFonts w:ascii="仿宋" w:hAnsi="仿宋" w:eastAsia="仿宋"/>
              </w:rPr>
            </w:pPr>
            <w:r>
              <w:rPr>
                <w:rFonts w:hint="eastAsia" w:ascii="仿宋" w:hAnsi="仿宋" w:eastAsia="仿宋"/>
              </w:rPr>
              <w:t>联系电话</w:t>
            </w:r>
          </w:p>
        </w:tc>
        <w:tc>
          <w:tcPr>
            <w:tcW w:w="1648" w:type="pct"/>
            <w:gridSpan w:val="4"/>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exact"/>
          <w:jc w:val="center"/>
        </w:trPr>
        <w:tc>
          <w:tcPr>
            <w:tcW w:w="1106" w:type="pct"/>
            <w:gridSpan w:val="2"/>
            <w:vAlign w:val="center"/>
          </w:tcPr>
          <w:p>
            <w:pPr>
              <w:spacing w:line="280" w:lineRule="exact"/>
              <w:jc w:val="center"/>
              <w:rPr>
                <w:rFonts w:ascii="仿宋" w:hAnsi="仿宋" w:eastAsia="仿宋"/>
              </w:rPr>
            </w:pPr>
            <w:r>
              <w:rPr>
                <w:rFonts w:hint="eastAsia" w:ascii="仿宋" w:hAnsi="仿宋" w:eastAsia="仿宋"/>
              </w:rPr>
              <w:t>基地建设期限</w:t>
            </w:r>
          </w:p>
        </w:tc>
        <w:tc>
          <w:tcPr>
            <w:tcW w:w="3893" w:type="pct"/>
            <w:gridSpan w:val="12"/>
            <w:vAlign w:val="center"/>
          </w:tcPr>
          <w:p>
            <w:pPr>
              <w:spacing w:line="280" w:lineRule="exact"/>
              <w:rPr>
                <w:rFonts w:ascii="仿宋" w:hAnsi="仿宋" w:eastAsia="仿宋"/>
              </w:rPr>
            </w:pP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r>
              <w:rPr>
                <w:rFonts w:ascii="仿宋" w:hAnsi="仿宋" w:eastAsia="仿宋"/>
              </w:rPr>
              <w:t xml:space="preserve">   ——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exact"/>
          <w:jc w:val="center"/>
        </w:trPr>
        <w:tc>
          <w:tcPr>
            <w:tcW w:w="363" w:type="pct"/>
            <w:vMerge w:val="restart"/>
            <w:vAlign w:val="center"/>
          </w:tcPr>
          <w:p>
            <w:pPr>
              <w:spacing w:line="280" w:lineRule="exact"/>
              <w:rPr>
                <w:rFonts w:ascii="仿宋" w:hAnsi="仿宋" w:eastAsia="仿宋"/>
              </w:rPr>
            </w:pPr>
            <w:r>
              <w:rPr>
                <w:rFonts w:hint="eastAsia" w:ascii="仿宋" w:hAnsi="仿宋" w:eastAsia="仿宋"/>
              </w:rPr>
              <w:t>基地教学条件</w:t>
            </w:r>
          </w:p>
        </w:tc>
        <w:tc>
          <w:tcPr>
            <w:tcW w:w="743" w:type="pct"/>
            <w:vAlign w:val="center"/>
          </w:tcPr>
          <w:p>
            <w:pPr>
              <w:spacing w:line="280" w:lineRule="exact"/>
              <w:jc w:val="center"/>
              <w:rPr>
                <w:rFonts w:ascii="仿宋" w:hAnsi="仿宋" w:eastAsia="仿宋"/>
              </w:rPr>
            </w:pPr>
            <w:r>
              <w:rPr>
                <w:rFonts w:hint="eastAsia" w:ascii="仿宋" w:hAnsi="仿宋" w:eastAsia="仿宋"/>
              </w:rPr>
              <w:t>职工人数</w:t>
            </w:r>
          </w:p>
        </w:tc>
        <w:tc>
          <w:tcPr>
            <w:tcW w:w="395" w:type="pct"/>
            <w:vAlign w:val="center"/>
          </w:tcPr>
          <w:p>
            <w:pPr>
              <w:spacing w:line="280" w:lineRule="exact"/>
              <w:jc w:val="center"/>
              <w:rPr>
                <w:rFonts w:ascii="仿宋" w:hAnsi="仿宋" w:eastAsia="仿宋"/>
              </w:rPr>
            </w:pPr>
          </w:p>
        </w:tc>
        <w:tc>
          <w:tcPr>
            <w:tcW w:w="983" w:type="pct"/>
            <w:gridSpan w:val="2"/>
            <w:vAlign w:val="center"/>
          </w:tcPr>
          <w:p>
            <w:pPr>
              <w:spacing w:line="280" w:lineRule="exact"/>
              <w:jc w:val="center"/>
              <w:rPr>
                <w:rFonts w:ascii="仿宋" w:hAnsi="仿宋" w:eastAsia="仿宋"/>
              </w:rPr>
            </w:pPr>
            <w:r>
              <w:rPr>
                <w:rFonts w:hint="eastAsia" w:ascii="仿宋" w:hAnsi="仿宋" w:eastAsia="仿宋"/>
              </w:rPr>
              <w:t>实践项目数</w:t>
            </w:r>
          </w:p>
        </w:tc>
        <w:tc>
          <w:tcPr>
            <w:tcW w:w="561" w:type="pct"/>
            <w:gridSpan w:val="3"/>
            <w:vAlign w:val="center"/>
          </w:tcPr>
          <w:p>
            <w:pPr>
              <w:spacing w:line="280" w:lineRule="exact"/>
              <w:jc w:val="center"/>
              <w:rPr>
                <w:rFonts w:ascii="仿宋" w:hAnsi="仿宋" w:eastAsia="仿宋"/>
              </w:rPr>
            </w:pPr>
          </w:p>
        </w:tc>
        <w:tc>
          <w:tcPr>
            <w:tcW w:w="829" w:type="pct"/>
            <w:gridSpan w:val="4"/>
            <w:vAlign w:val="center"/>
          </w:tcPr>
          <w:p>
            <w:pPr>
              <w:spacing w:line="280" w:lineRule="exact"/>
              <w:jc w:val="center"/>
              <w:rPr>
                <w:rFonts w:ascii="仿宋" w:hAnsi="仿宋" w:eastAsia="仿宋"/>
              </w:rPr>
            </w:pPr>
            <w:r>
              <w:rPr>
                <w:rFonts w:hint="eastAsia" w:ascii="仿宋" w:hAnsi="仿宋" w:eastAsia="仿宋"/>
              </w:rPr>
              <w:t>实践教学计划</w:t>
            </w:r>
          </w:p>
        </w:tc>
        <w:tc>
          <w:tcPr>
            <w:tcW w:w="1122" w:type="pct"/>
            <w:gridSpan w:val="2"/>
            <w:vAlign w:val="center"/>
          </w:tcPr>
          <w:p>
            <w:pPr>
              <w:spacing w:line="280" w:lineRule="exact"/>
              <w:jc w:val="center"/>
              <w:rPr>
                <w:rFonts w:ascii="仿宋" w:hAnsi="仿宋" w:eastAsia="仿宋"/>
              </w:rPr>
            </w:pPr>
            <w:r>
              <w:rPr>
                <w:rFonts w:hint="eastAsia" w:ascii="仿宋" w:hAnsi="仿宋" w:eastAsia="仿宋"/>
              </w:rPr>
              <w:t>有</w:t>
            </w:r>
            <w:r>
              <w:rPr>
                <w:rFonts w:ascii="仿宋" w:hAnsi="仿宋" w:eastAsia="仿宋"/>
              </w:rPr>
              <w:t xml:space="preserve">  </w:t>
            </w:r>
            <w:r>
              <w:rPr>
                <w:rFonts w:hint="eastAsia"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3" w:hRule="exact"/>
          <w:jc w:val="center"/>
        </w:trPr>
        <w:tc>
          <w:tcPr>
            <w:tcW w:w="363" w:type="pct"/>
            <w:vMerge w:val="continue"/>
            <w:vAlign w:val="center"/>
          </w:tcPr>
          <w:p>
            <w:pPr>
              <w:spacing w:line="280" w:lineRule="exact"/>
              <w:jc w:val="center"/>
              <w:rPr>
                <w:rFonts w:ascii="仿宋" w:hAnsi="仿宋" w:eastAsia="仿宋"/>
              </w:rPr>
            </w:pPr>
          </w:p>
        </w:tc>
        <w:tc>
          <w:tcPr>
            <w:tcW w:w="743" w:type="pct"/>
            <w:vAlign w:val="center"/>
          </w:tcPr>
          <w:p>
            <w:pPr>
              <w:spacing w:line="280" w:lineRule="exact"/>
              <w:jc w:val="center"/>
              <w:rPr>
                <w:rFonts w:ascii="仿宋" w:hAnsi="仿宋" w:eastAsia="仿宋"/>
              </w:rPr>
            </w:pPr>
            <w:r>
              <w:rPr>
                <w:rFonts w:hint="eastAsia" w:ascii="仿宋" w:hAnsi="仿宋" w:eastAsia="仿宋"/>
              </w:rPr>
              <w:t>高级职称</w:t>
            </w:r>
            <w:r>
              <w:rPr>
                <w:rFonts w:ascii="仿宋" w:hAnsi="仿宋" w:eastAsia="仿宋"/>
              </w:rPr>
              <w:t>/</w:t>
            </w:r>
            <w:r>
              <w:rPr>
                <w:rFonts w:hint="eastAsia" w:ascii="仿宋" w:hAnsi="仿宋" w:eastAsia="仿宋"/>
              </w:rPr>
              <w:t>研究生学历人数</w:t>
            </w:r>
          </w:p>
        </w:tc>
        <w:tc>
          <w:tcPr>
            <w:tcW w:w="395" w:type="pct"/>
            <w:vAlign w:val="center"/>
          </w:tcPr>
          <w:p>
            <w:pPr>
              <w:spacing w:line="280" w:lineRule="exact"/>
              <w:jc w:val="center"/>
              <w:rPr>
                <w:rFonts w:ascii="仿宋" w:hAnsi="仿宋" w:eastAsia="仿宋"/>
              </w:rPr>
            </w:pPr>
          </w:p>
        </w:tc>
        <w:tc>
          <w:tcPr>
            <w:tcW w:w="983" w:type="pct"/>
            <w:gridSpan w:val="2"/>
            <w:vAlign w:val="center"/>
          </w:tcPr>
          <w:p>
            <w:pPr>
              <w:spacing w:line="280" w:lineRule="exact"/>
              <w:jc w:val="center"/>
              <w:rPr>
                <w:rFonts w:ascii="仿宋" w:hAnsi="仿宋" w:eastAsia="仿宋"/>
              </w:rPr>
            </w:pPr>
            <w:r>
              <w:rPr>
                <w:rFonts w:hint="eastAsia" w:ascii="仿宋" w:hAnsi="仿宋" w:eastAsia="仿宋"/>
              </w:rPr>
              <w:t>实践环节</w:t>
            </w:r>
          </w:p>
          <w:p>
            <w:pPr>
              <w:spacing w:line="280" w:lineRule="exact"/>
              <w:jc w:val="center"/>
              <w:rPr>
                <w:rFonts w:ascii="仿宋" w:hAnsi="仿宋" w:eastAsia="仿宋"/>
              </w:rPr>
            </w:pPr>
            <w:r>
              <w:rPr>
                <w:rFonts w:hint="eastAsia" w:ascii="仿宋" w:hAnsi="仿宋" w:eastAsia="仿宋"/>
              </w:rPr>
              <w:t>考核标准</w:t>
            </w:r>
          </w:p>
        </w:tc>
        <w:tc>
          <w:tcPr>
            <w:tcW w:w="561" w:type="pct"/>
            <w:gridSpan w:val="3"/>
            <w:vAlign w:val="center"/>
          </w:tcPr>
          <w:p>
            <w:pPr>
              <w:spacing w:line="280" w:lineRule="exact"/>
              <w:jc w:val="center"/>
              <w:rPr>
                <w:rFonts w:ascii="仿宋" w:hAnsi="仿宋" w:eastAsia="仿宋"/>
              </w:rPr>
            </w:pPr>
            <w:r>
              <w:rPr>
                <w:rFonts w:hint="eastAsia" w:ascii="仿宋" w:hAnsi="仿宋" w:eastAsia="仿宋"/>
              </w:rPr>
              <w:t>有</w:t>
            </w:r>
            <w:r>
              <w:rPr>
                <w:rFonts w:ascii="仿宋" w:hAnsi="仿宋" w:eastAsia="仿宋"/>
              </w:rPr>
              <w:t xml:space="preserve">   </w:t>
            </w:r>
            <w:r>
              <w:rPr>
                <w:rFonts w:hint="eastAsia" w:ascii="仿宋" w:hAnsi="仿宋" w:eastAsia="仿宋"/>
              </w:rPr>
              <w:t>无</w:t>
            </w:r>
          </w:p>
        </w:tc>
        <w:tc>
          <w:tcPr>
            <w:tcW w:w="829" w:type="pct"/>
            <w:gridSpan w:val="4"/>
            <w:vAlign w:val="center"/>
          </w:tcPr>
          <w:p>
            <w:pPr>
              <w:spacing w:line="280" w:lineRule="exact"/>
              <w:jc w:val="center"/>
              <w:rPr>
                <w:rFonts w:ascii="仿宋" w:hAnsi="仿宋" w:eastAsia="仿宋"/>
              </w:rPr>
            </w:pPr>
            <w:r>
              <w:rPr>
                <w:rFonts w:hint="eastAsia" w:ascii="仿宋" w:hAnsi="仿宋" w:eastAsia="仿宋"/>
              </w:rPr>
              <w:t>教学大纲</w:t>
            </w:r>
          </w:p>
        </w:tc>
        <w:tc>
          <w:tcPr>
            <w:tcW w:w="1122" w:type="pct"/>
            <w:gridSpan w:val="2"/>
            <w:vAlign w:val="center"/>
          </w:tcPr>
          <w:p>
            <w:pPr>
              <w:spacing w:line="280" w:lineRule="exact"/>
              <w:jc w:val="center"/>
              <w:rPr>
                <w:rFonts w:ascii="仿宋" w:hAnsi="仿宋" w:eastAsia="仿宋"/>
              </w:rPr>
            </w:pPr>
            <w:r>
              <w:rPr>
                <w:rFonts w:hint="eastAsia" w:ascii="仿宋" w:hAnsi="仿宋" w:eastAsia="仿宋"/>
              </w:rPr>
              <w:t>有</w:t>
            </w:r>
            <w:r>
              <w:rPr>
                <w:rFonts w:ascii="仿宋" w:hAnsi="仿宋" w:eastAsia="仿宋"/>
              </w:rPr>
              <w:t xml:space="preserve">  </w:t>
            </w:r>
            <w:r>
              <w:rPr>
                <w:rFonts w:hint="eastAsia"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 w:hRule="exact"/>
          <w:jc w:val="center"/>
        </w:trPr>
        <w:tc>
          <w:tcPr>
            <w:tcW w:w="363" w:type="pct"/>
            <w:vMerge w:val="continue"/>
            <w:vAlign w:val="center"/>
          </w:tcPr>
          <w:p>
            <w:pPr>
              <w:spacing w:line="280" w:lineRule="exact"/>
              <w:jc w:val="center"/>
              <w:rPr>
                <w:rFonts w:ascii="仿宋" w:hAnsi="仿宋" w:eastAsia="仿宋"/>
              </w:rPr>
            </w:pPr>
          </w:p>
        </w:tc>
        <w:tc>
          <w:tcPr>
            <w:tcW w:w="743" w:type="pct"/>
            <w:vAlign w:val="center"/>
          </w:tcPr>
          <w:p>
            <w:pPr>
              <w:spacing w:line="280" w:lineRule="exact"/>
              <w:jc w:val="center"/>
              <w:rPr>
                <w:rFonts w:ascii="仿宋" w:hAnsi="仿宋" w:eastAsia="仿宋"/>
              </w:rPr>
            </w:pPr>
            <w:r>
              <w:rPr>
                <w:rFonts w:hint="eastAsia" w:ascii="仿宋" w:hAnsi="仿宋" w:eastAsia="仿宋"/>
              </w:rPr>
              <w:t>基地配备指导教师人数</w:t>
            </w:r>
          </w:p>
        </w:tc>
        <w:tc>
          <w:tcPr>
            <w:tcW w:w="395" w:type="pct"/>
            <w:vAlign w:val="center"/>
          </w:tcPr>
          <w:p>
            <w:pPr>
              <w:spacing w:line="280" w:lineRule="exact"/>
              <w:jc w:val="center"/>
              <w:rPr>
                <w:rFonts w:ascii="仿宋" w:hAnsi="仿宋" w:eastAsia="仿宋"/>
              </w:rPr>
            </w:pPr>
          </w:p>
        </w:tc>
        <w:tc>
          <w:tcPr>
            <w:tcW w:w="983" w:type="pct"/>
            <w:gridSpan w:val="2"/>
            <w:vAlign w:val="center"/>
          </w:tcPr>
          <w:p>
            <w:pPr>
              <w:spacing w:line="280" w:lineRule="exact"/>
              <w:jc w:val="center"/>
              <w:rPr>
                <w:rFonts w:ascii="仿宋" w:hAnsi="仿宋" w:eastAsia="仿宋"/>
              </w:rPr>
            </w:pPr>
            <w:r>
              <w:rPr>
                <w:rFonts w:hint="eastAsia" w:ascii="仿宋" w:hAnsi="仿宋" w:eastAsia="仿宋"/>
              </w:rPr>
              <w:t>单次提供实习</w:t>
            </w:r>
          </w:p>
          <w:p>
            <w:pPr>
              <w:spacing w:line="280" w:lineRule="exact"/>
              <w:jc w:val="center"/>
              <w:rPr>
                <w:rFonts w:ascii="仿宋" w:hAnsi="仿宋" w:eastAsia="仿宋"/>
              </w:rPr>
            </w:pPr>
            <w:r>
              <w:rPr>
                <w:rFonts w:hint="eastAsia" w:ascii="仿宋" w:hAnsi="仿宋" w:eastAsia="仿宋"/>
              </w:rPr>
              <w:t>岗位数</w:t>
            </w:r>
          </w:p>
        </w:tc>
        <w:tc>
          <w:tcPr>
            <w:tcW w:w="561" w:type="pct"/>
            <w:gridSpan w:val="3"/>
            <w:vAlign w:val="center"/>
          </w:tcPr>
          <w:p>
            <w:pPr>
              <w:spacing w:line="280" w:lineRule="exact"/>
              <w:jc w:val="center"/>
              <w:rPr>
                <w:rFonts w:ascii="仿宋" w:hAnsi="仿宋" w:eastAsia="仿宋"/>
              </w:rPr>
            </w:pPr>
          </w:p>
        </w:tc>
        <w:tc>
          <w:tcPr>
            <w:tcW w:w="829" w:type="pct"/>
            <w:gridSpan w:val="4"/>
            <w:vAlign w:val="center"/>
          </w:tcPr>
          <w:p>
            <w:pPr>
              <w:spacing w:line="280" w:lineRule="exact"/>
              <w:jc w:val="center"/>
              <w:rPr>
                <w:rFonts w:ascii="仿宋" w:hAnsi="仿宋" w:eastAsia="仿宋"/>
              </w:rPr>
            </w:pPr>
            <w:r>
              <w:rPr>
                <w:rFonts w:hint="eastAsia" w:ascii="仿宋" w:hAnsi="仿宋" w:eastAsia="仿宋"/>
              </w:rPr>
              <w:t>实践指导书</w:t>
            </w:r>
          </w:p>
        </w:tc>
        <w:tc>
          <w:tcPr>
            <w:tcW w:w="1122" w:type="pct"/>
            <w:gridSpan w:val="2"/>
            <w:vAlign w:val="center"/>
          </w:tcPr>
          <w:p>
            <w:pPr>
              <w:spacing w:line="280" w:lineRule="exact"/>
              <w:jc w:val="center"/>
              <w:rPr>
                <w:rFonts w:ascii="仿宋" w:hAnsi="仿宋" w:eastAsia="仿宋"/>
              </w:rPr>
            </w:pPr>
            <w:r>
              <w:rPr>
                <w:rFonts w:hint="eastAsia" w:ascii="仿宋" w:hAnsi="仿宋" w:eastAsia="仿宋"/>
              </w:rPr>
              <w:t>有</w:t>
            </w:r>
            <w:r>
              <w:rPr>
                <w:rFonts w:ascii="仿宋" w:hAnsi="仿宋" w:eastAsia="仿宋"/>
              </w:rPr>
              <w:t xml:space="preserve">  </w:t>
            </w:r>
            <w:r>
              <w:rPr>
                <w:rFonts w:hint="eastAsia"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363" w:type="pct"/>
            <w:vMerge w:val="restart"/>
            <w:vAlign w:val="center"/>
          </w:tcPr>
          <w:p>
            <w:pPr>
              <w:spacing w:line="280" w:lineRule="exact"/>
              <w:jc w:val="center"/>
              <w:rPr>
                <w:rFonts w:ascii="仿宋" w:hAnsi="仿宋" w:eastAsia="仿宋"/>
              </w:rPr>
            </w:pPr>
            <w:r>
              <w:rPr>
                <w:rFonts w:hint="eastAsia" w:ascii="仿宋" w:hAnsi="仿宋" w:eastAsia="仿宋"/>
              </w:rPr>
              <w:t>基地拟接受实践教学的安排</w:t>
            </w:r>
          </w:p>
        </w:tc>
        <w:tc>
          <w:tcPr>
            <w:tcW w:w="743" w:type="pct"/>
            <w:vAlign w:val="center"/>
          </w:tcPr>
          <w:p>
            <w:pPr>
              <w:spacing w:line="280" w:lineRule="exact"/>
              <w:jc w:val="center"/>
              <w:rPr>
                <w:rFonts w:ascii="仿宋" w:hAnsi="仿宋" w:eastAsia="仿宋"/>
              </w:rPr>
            </w:pPr>
            <w:r>
              <w:rPr>
                <w:rFonts w:hint="eastAsia" w:ascii="仿宋" w:hAnsi="仿宋" w:eastAsia="仿宋"/>
              </w:rPr>
              <w:t>实习专业</w:t>
            </w:r>
          </w:p>
        </w:tc>
        <w:tc>
          <w:tcPr>
            <w:tcW w:w="1383" w:type="pct"/>
            <w:gridSpan w:val="4"/>
            <w:vAlign w:val="center"/>
          </w:tcPr>
          <w:p>
            <w:pPr>
              <w:spacing w:line="280" w:lineRule="exact"/>
              <w:jc w:val="center"/>
              <w:rPr>
                <w:rFonts w:ascii="仿宋" w:hAnsi="仿宋" w:eastAsia="仿宋"/>
              </w:rPr>
            </w:pPr>
            <w:r>
              <w:rPr>
                <w:rFonts w:hint="eastAsia" w:ascii="仿宋" w:hAnsi="仿宋" w:eastAsia="仿宋"/>
              </w:rPr>
              <w:t>实习项目（课程）名称</w:t>
            </w:r>
          </w:p>
        </w:tc>
        <w:tc>
          <w:tcPr>
            <w:tcW w:w="735" w:type="pct"/>
            <w:gridSpan w:val="3"/>
            <w:vAlign w:val="center"/>
          </w:tcPr>
          <w:p>
            <w:pPr>
              <w:spacing w:line="280" w:lineRule="exact"/>
              <w:jc w:val="center"/>
              <w:rPr>
                <w:rFonts w:ascii="仿宋" w:hAnsi="仿宋" w:eastAsia="仿宋"/>
              </w:rPr>
            </w:pPr>
            <w:r>
              <w:rPr>
                <w:rFonts w:hint="eastAsia" w:ascii="仿宋" w:hAnsi="仿宋" w:eastAsia="仿宋"/>
              </w:rPr>
              <w:t>实习时长（天）</w:t>
            </w:r>
          </w:p>
        </w:tc>
        <w:tc>
          <w:tcPr>
            <w:tcW w:w="658" w:type="pct"/>
            <w:gridSpan w:val="4"/>
            <w:vAlign w:val="center"/>
          </w:tcPr>
          <w:p>
            <w:pPr>
              <w:spacing w:line="280" w:lineRule="exact"/>
              <w:jc w:val="center"/>
              <w:rPr>
                <w:rFonts w:ascii="仿宋" w:hAnsi="仿宋" w:eastAsia="仿宋"/>
              </w:rPr>
            </w:pPr>
            <w:r>
              <w:rPr>
                <w:rFonts w:hint="eastAsia" w:ascii="仿宋" w:hAnsi="仿宋" w:eastAsia="仿宋"/>
              </w:rPr>
              <w:t>每批人数</w:t>
            </w:r>
          </w:p>
        </w:tc>
        <w:tc>
          <w:tcPr>
            <w:tcW w:w="1115" w:type="pct"/>
            <w:vAlign w:val="center"/>
          </w:tcPr>
          <w:p>
            <w:pPr>
              <w:spacing w:line="280" w:lineRule="exact"/>
              <w:jc w:val="center"/>
              <w:rPr>
                <w:rFonts w:ascii="仿宋" w:hAnsi="仿宋" w:eastAsia="仿宋"/>
              </w:rPr>
            </w:pPr>
            <w:r>
              <w:rPr>
                <w:rFonts w:hint="eastAsia" w:ascii="仿宋" w:hAnsi="仿宋" w:eastAsia="仿宋"/>
              </w:rPr>
              <w:t>每年人数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363" w:type="pct"/>
            <w:vMerge w:val="continue"/>
            <w:vAlign w:val="center"/>
          </w:tcPr>
          <w:p>
            <w:pPr>
              <w:spacing w:line="280" w:lineRule="exact"/>
              <w:jc w:val="center"/>
              <w:rPr>
                <w:rFonts w:ascii="仿宋" w:hAnsi="仿宋" w:eastAsia="仿宋"/>
              </w:rPr>
            </w:pPr>
          </w:p>
        </w:tc>
        <w:tc>
          <w:tcPr>
            <w:tcW w:w="743" w:type="pct"/>
            <w:vAlign w:val="center"/>
          </w:tcPr>
          <w:p>
            <w:pPr>
              <w:spacing w:line="280" w:lineRule="exact"/>
              <w:jc w:val="center"/>
              <w:rPr>
                <w:rFonts w:ascii="仿宋" w:hAnsi="仿宋" w:eastAsia="仿宋"/>
              </w:rPr>
            </w:pPr>
          </w:p>
        </w:tc>
        <w:tc>
          <w:tcPr>
            <w:tcW w:w="1383" w:type="pct"/>
            <w:gridSpan w:val="4"/>
            <w:vAlign w:val="center"/>
          </w:tcPr>
          <w:p>
            <w:pPr>
              <w:spacing w:line="280" w:lineRule="exact"/>
              <w:jc w:val="center"/>
              <w:rPr>
                <w:rFonts w:ascii="仿宋" w:hAnsi="仿宋" w:eastAsia="仿宋"/>
              </w:rPr>
            </w:pPr>
          </w:p>
        </w:tc>
        <w:tc>
          <w:tcPr>
            <w:tcW w:w="735" w:type="pct"/>
            <w:gridSpan w:val="3"/>
            <w:vAlign w:val="center"/>
          </w:tcPr>
          <w:p>
            <w:pPr>
              <w:spacing w:line="280" w:lineRule="exact"/>
              <w:jc w:val="center"/>
              <w:rPr>
                <w:rFonts w:ascii="仿宋" w:hAnsi="仿宋" w:eastAsia="仿宋"/>
              </w:rPr>
            </w:pPr>
          </w:p>
        </w:tc>
        <w:tc>
          <w:tcPr>
            <w:tcW w:w="658" w:type="pct"/>
            <w:gridSpan w:val="4"/>
            <w:vAlign w:val="center"/>
          </w:tcPr>
          <w:p>
            <w:pPr>
              <w:spacing w:line="280" w:lineRule="exact"/>
              <w:jc w:val="center"/>
              <w:rPr>
                <w:rFonts w:ascii="仿宋" w:hAnsi="仿宋" w:eastAsia="仿宋"/>
              </w:rPr>
            </w:pPr>
          </w:p>
        </w:tc>
        <w:tc>
          <w:tcPr>
            <w:tcW w:w="1115" w:type="pct"/>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363" w:type="pct"/>
            <w:vMerge w:val="continue"/>
            <w:vAlign w:val="center"/>
          </w:tcPr>
          <w:p>
            <w:pPr>
              <w:spacing w:line="280" w:lineRule="exact"/>
              <w:jc w:val="center"/>
              <w:rPr>
                <w:rFonts w:ascii="仿宋" w:hAnsi="仿宋" w:eastAsia="仿宋"/>
              </w:rPr>
            </w:pPr>
          </w:p>
        </w:tc>
        <w:tc>
          <w:tcPr>
            <w:tcW w:w="743" w:type="pct"/>
            <w:vAlign w:val="center"/>
          </w:tcPr>
          <w:p>
            <w:pPr>
              <w:spacing w:line="280" w:lineRule="exact"/>
              <w:jc w:val="center"/>
              <w:rPr>
                <w:rFonts w:ascii="仿宋" w:hAnsi="仿宋" w:eastAsia="仿宋"/>
              </w:rPr>
            </w:pPr>
          </w:p>
        </w:tc>
        <w:tc>
          <w:tcPr>
            <w:tcW w:w="1383" w:type="pct"/>
            <w:gridSpan w:val="4"/>
            <w:vAlign w:val="center"/>
          </w:tcPr>
          <w:p>
            <w:pPr>
              <w:spacing w:line="280" w:lineRule="exact"/>
              <w:jc w:val="center"/>
              <w:rPr>
                <w:rFonts w:ascii="仿宋" w:hAnsi="仿宋" w:eastAsia="仿宋"/>
              </w:rPr>
            </w:pPr>
          </w:p>
        </w:tc>
        <w:tc>
          <w:tcPr>
            <w:tcW w:w="735" w:type="pct"/>
            <w:gridSpan w:val="3"/>
            <w:vAlign w:val="center"/>
          </w:tcPr>
          <w:p>
            <w:pPr>
              <w:spacing w:line="280" w:lineRule="exact"/>
              <w:jc w:val="center"/>
              <w:rPr>
                <w:rFonts w:ascii="仿宋" w:hAnsi="仿宋" w:eastAsia="仿宋"/>
              </w:rPr>
            </w:pPr>
          </w:p>
        </w:tc>
        <w:tc>
          <w:tcPr>
            <w:tcW w:w="658" w:type="pct"/>
            <w:gridSpan w:val="4"/>
            <w:vAlign w:val="center"/>
          </w:tcPr>
          <w:p>
            <w:pPr>
              <w:spacing w:line="280" w:lineRule="exact"/>
              <w:jc w:val="center"/>
              <w:rPr>
                <w:rFonts w:ascii="仿宋" w:hAnsi="仿宋" w:eastAsia="仿宋"/>
              </w:rPr>
            </w:pPr>
          </w:p>
        </w:tc>
        <w:tc>
          <w:tcPr>
            <w:tcW w:w="1115" w:type="pct"/>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363" w:type="pct"/>
            <w:vMerge w:val="continue"/>
            <w:vAlign w:val="center"/>
          </w:tcPr>
          <w:p>
            <w:pPr>
              <w:spacing w:line="280" w:lineRule="exact"/>
              <w:jc w:val="center"/>
              <w:rPr>
                <w:rFonts w:ascii="仿宋" w:hAnsi="仿宋" w:eastAsia="仿宋"/>
              </w:rPr>
            </w:pPr>
          </w:p>
        </w:tc>
        <w:tc>
          <w:tcPr>
            <w:tcW w:w="743" w:type="pct"/>
            <w:vAlign w:val="center"/>
          </w:tcPr>
          <w:p>
            <w:pPr>
              <w:spacing w:line="280" w:lineRule="exact"/>
              <w:jc w:val="center"/>
              <w:rPr>
                <w:rFonts w:ascii="仿宋" w:hAnsi="仿宋" w:eastAsia="仿宋"/>
              </w:rPr>
            </w:pPr>
          </w:p>
        </w:tc>
        <w:tc>
          <w:tcPr>
            <w:tcW w:w="1383" w:type="pct"/>
            <w:gridSpan w:val="4"/>
            <w:vAlign w:val="center"/>
          </w:tcPr>
          <w:p>
            <w:pPr>
              <w:spacing w:line="280" w:lineRule="exact"/>
              <w:jc w:val="center"/>
              <w:rPr>
                <w:rFonts w:ascii="仿宋" w:hAnsi="仿宋" w:eastAsia="仿宋"/>
              </w:rPr>
            </w:pPr>
          </w:p>
        </w:tc>
        <w:tc>
          <w:tcPr>
            <w:tcW w:w="735" w:type="pct"/>
            <w:gridSpan w:val="3"/>
            <w:vAlign w:val="center"/>
          </w:tcPr>
          <w:p>
            <w:pPr>
              <w:spacing w:line="280" w:lineRule="exact"/>
              <w:jc w:val="center"/>
              <w:rPr>
                <w:rFonts w:ascii="仿宋" w:hAnsi="仿宋" w:eastAsia="仿宋"/>
              </w:rPr>
            </w:pPr>
          </w:p>
        </w:tc>
        <w:tc>
          <w:tcPr>
            <w:tcW w:w="658" w:type="pct"/>
            <w:gridSpan w:val="4"/>
            <w:vAlign w:val="center"/>
          </w:tcPr>
          <w:p>
            <w:pPr>
              <w:spacing w:line="280" w:lineRule="exact"/>
              <w:jc w:val="center"/>
              <w:rPr>
                <w:rFonts w:ascii="仿宋" w:hAnsi="仿宋" w:eastAsia="仿宋"/>
              </w:rPr>
            </w:pPr>
          </w:p>
        </w:tc>
        <w:tc>
          <w:tcPr>
            <w:tcW w:w="1115" w:type="pct"/>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363" w:type="pct"/>
            <w:vMerge w:val="continue"/>
            <w:vAlign w:val="center"/>
          </w:tcPr>
          <w:p>
            <w:pPr>
              <w:spacing w:line="280" w:lineRule="exact"/>
              <w:jc w:val="center"/>
              <w:rPr>
                <w:rFonts w:ascii="仿宋" w:hAnsi="仿宋" w:eastAsia="仿宋"/>
              </w:rPr>
            </w:pPr>
          </w:p>
        </w:tc>
        <w:tc>
          <w:tcPr>
            <w:tcW w:w="743" w:type="pct"/>
            <w:tcBorders>
              <w:bottom w:val="single" w:color="auto" w:sz="4" w:space="0"/>
            </w:tcBorders>
            <w:vAlign w:val="center"/>
          </w:tcPr>
          <w:p>
            <w:pPr>
              <w:spacing w:line="280" w:lineRule="exact"/>
              <w:jc w:val="center"/>
              <w:rPr>
                <w:rFonts w:ascii="仿宋" w:hAnsi="仿宋" w:eastAsia="仿宋"/>
              </w:rPr>
            </w:pPr>
          </w:p>
        </w:tc>
        <w:tc>
          <w:tcPr>
            <w:tcW w:w="1383" w:type="pct"/>
            <w:gridSpan w:val="4"/>
            <w:tcBorders>
              <w:bottom w:val="single" w:color="auto" w:sz="4" w:space="0"/>
            </w:tcBorders>
            <w:vAlign w:val="center"/>
          </w:tcPr>
          <w:p>
            <w:pPr>
              <w:spacing w:line="280" w:lineRule="exact"/>
              <w:jc w:val="center"/>
              <w:rPr>
                <w:rFonts w:ascii="仿宋" w:hAnsi="仿宋" w:eastAsia="仿宋"/>
              </w:rPr>
            </w:pPr>
          </w:p>
        </w:tc>
        <w:tc>
          <w:tcPr>
            <w:tcW w:w="735" w:type="pct"/>
            <w:gridSpan w:val="3"/>
            <w:tcBorders>
              <w:bottom w:val="single" w:color="auto" w:sz="4" w:space="0"/>
            </w:tcBorders>
            <w:vAlign w:val="center"/>
          </w:tcPr>
          <w:p>
            <w:pPr>
              <w:spacing w:line="280" w:lineRule="exact"/>
              <w:jc w:val="center"/>
              <w:rPr>
                <w:rFonts w:ascii="仿宋" w:hAnsi="仿宋" w:eastAsia="仿宋"/>
              </w:rPr>
            </w:pPr>
          </w:p>
        </w:tc>
        <w:tc>
          <w:tcPr>
            <w:tcW w:w="658" w:type="pct"/>
            <w:gridSpan w:val="4"/>
            <w:tcBorders>
              <w:bottom w:val="single" w:color="auto" w:sz="4" w:space="0"/>
            </w:tcBorders>
            <w:vAlign w:val="center"/>
          </w:tcPr>
          <w:p>
            <w:pPr>
              <w:spacing w:line="280" w:lineRule="exact"/>
              <w:jc w:val="center"/>
              <w:rPr>
                <w:rFonts w:ascii="仿宋" w:hAnsi="仿宋" w:eastAsia="仿宋"/>
              </w:rPr>
            </w:pPr>
          </w:p>
        </w:tc>
        <w:tc>
          <w:tcPr>
            <w:tcW w:w="1115" w:type="pct"/>
            <w:tcBorders>
              <w:bottom w:val="single" w:color="auto" w:sz="4" w:space="0"/>
            </w:tcBorders>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363" w:type="pct"/>
            <w:vMerge w:val="continue"/>
            <w:vAlign w:val="center"/>
          </w:tcPr>
          <w:p>
            <w:pPr>
              <w:spacing w:line="280" w:lineRule="exact"/>
              <w:jc w:val="center"/>
              <w:rPr>
                <w:rFonts w:ascii="仿宋" w:hAnsi="仿宋" w:eastAsia="仿宋"/>
              </w:rPr>
            </w:pPr>
          </w:p>
        </w:tc>
        <w:tc>
          <w:tcPr>
            <w:tcW w:w="743" w:type="pct"/>
            <w:vAlign w:val="center"/>
          </w:tcPr>
          <w:p>
            <w:pPr>
              <w:spacing w:line="280" w:lineRule="exact"/>
              <w:jc w:val="center"/>
              <w:rPr>
                <w:rFonts w:ascii="仿宋" w:hAnsi="仿宋" w:eastAsia="仿宋"/>
              </w:rPr>
            </w:pPr>
          </w:p>
        </w:tc>
        <w:tc>
          <w:tcPr>
            <w:tcW w:w="1383" w:type="pct"/>
            <w:gridSpan w:val="4"/>
            <w:vAlign w:val="center"/>
          </w:tcPr>
          <w:p>
            <w:pPr>
              <w:spacing w:line="280" w:lineRule="exact"/>
              <w:jc w:val="center"/>
              <w:rPr>
                <w:rFonts w:ascii="仿宋" w:hAnsi="仿宋" w:eastAsia="仿宋"/>
              </w:rPr>
            </w:pPr>
          </w:p>
        </w:tc>
        <w:tc>
          <w:tcPr>
            <w:tcW w:w="735" w:type="pct"/>
            <w:gridSpan w:val="3"/>
            <w:vAlign w:val="center"/>
          </w:tcPr>
          <w:p>
            <w:pPr>
              <w:spacing w:line="280" w:lineRule="exact"/>
              <w:jc w:val="center"/>
              <w:rPr>
                <w:rFonts w:ascii="仿宋" w:hAnsi="仿宋" w:eastAsia="仿宋"/>
              </w:rPr>
            </w:pPr>
          </w:p>
        </w:tc>
        <w:tc>
          <w:tcPr>
            <w:tcW w:w="658" w:type="pct"/>
            <w:gridSpan w:val="4"/>
            <w:vAlign w:val="center"/>
          </w:tcPr>
          <w:p>
            <w:pPr>
              <w:spacing w:line="280" w:lineRule="exact"/>
              <w:jc w:val="center"/>
              <w:rPr>
                <w:rFonts w:ascii="仿宋" w:hAnsi="仿宋" w:eastAsia="仿宋"/>
              </w:rPr>
            </w:pPr>
          </w:p>
        </w:tc>
        <w:tc>
          <w:tcPr>
            <w:tcW w:w="1115" w:type="pct"/>
            <w:vAlign w:val="center"/>
          </w:tcPr>
          <w:p>
            <w:pPr>
              <w:spacing w:line="28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5" w:hRule="atLeast"/>
          <w:jc w:val="center"/>
        </w:trPr>
        <w:tc>
          <w:tcPr>
            <w:tcW w:w="363" w:type="pct"/>
            <w:vAlign w:val="center"/>
          </w:tcPr>
          <w:p>
            <w:pPr>
              <w:spacing w:line="280" w:lineRule="exact"/>
              <w:jc w:val="center"/>
              <w:rPr>
                <w:rFonts w:ascii="仿宋" w:hAnsi="仿宋" w:eastAsia="仿宋"/>
              </w:rPr>
            </w:pPr>
            <w:r>
              <w:rPr>
                <w:rFonts w:hint="eastAsia" w:ascii="仿宋" w:hAnsi="仿宋" w:eastAsia="仿宋"/>
              </w:rPr>
              <w:t>基地已有基础</w:t>
            </w:r>
          </w:p>
        </w:tc>
        <w:tc>
          <w:tcPr>
            <w:tcW w:w="4636" w:type="pct"/>
            <w:gridSpan w:val="13"/>
          </w:tcPr>
          <w:p>
            <w:pPr>
              <w:spacing w:line="280" w:lineRule="exact"/>
              <w:rPr>
                <w:rFonts w:ascii="仿宋" w:hAnsi="仿宋" w:eastAsia="仿宋"/>
              </w:rPr>
            </w:pPr>
            <w:r>
              <w:rPr>
                <w:rFonts w:hint="eastAsia" w:ascii="仿宋" w:hAnsi="仿宋" w:eastAsia="仿宋"/>
                <w:bCs/>
              </w:rPr>
              <w:t>（</w:t>
            </w:r>
            <w:r>
              <w:rPr>
                <w:rFonts w:hint="eastAsia" w:ascii="仿宋" w:hAnsi="仿宋" w:eastAsia="仿宋" w:cs="宋体"/>
              </w:rPr>
              <w:t>包括以往接待实习学生情况、实习指导人员情况等</w:t>
            </w:r>
            <w:r>
              <w:rPr>
                <w:rFonts w:hint="eastAsia" w:ascii="仿宋" w:hAnsi="仿宋" w:eastAsia="仿宋"/>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8" w:hRule="atLeast"/>
          <w:jc w:val="center"/>
        </w:trPr>
        <w:tc>
          <w:tcPr>
            <w:tcW w:w="363" w:type="pct"/>
            <w:vAlign w:val="center"/>
          </w:tcPr>
          <w:p>
            <w:pPr>
              <w:spacing w:line="280" w:lineRule="exact"/>
              <w:jc w:val="center"/>
              <w:rPr>
                <w:rFonts w:ascii="仿宋" w:hAnsi="仿宋" w:eastAsia="仿宋"/>
              </w:rPr>
            </w:pPr>
            <w:r>
              <w:rPr>
                <w:rFonts w:hint="eastAsia" w:ascii="仿宋" w:hAnsi="仿宋" w:eastAsia="仿宋"/>
              </w:rPr>
              <w:t>基地能提供的保障条件</w:t>
            </w:r>
          </w:p>
        </w:tc>
        <w:tc>
          <w:tcPr>
            <w:tcW w:w="4636" w:type="pct"/>
            <w:gridSpan w:val="13"/>
          </w:tcPr>
          <w:p>
            <w:pPr>
              <w:pStyle w:val="21"/>
              <w:adjustRightInd w:val="0"/>
              <w:snapToGrid w:val="0"/>
              <w:ind w:firstLine="0" w:firstLineChars="0"/>
              <w:jc w:val="left"/>
              <w:rPr>
                <w:rFonts w:ascii="仿宋" w:hAnsi="仿宋" w:eastAsia="仿宋" w:cs="宋体"/>
                <w:szCs w:val="22"/>
              </w:rPr>
            </w:pPr>
            <w:r>
              <w:rPr>
                <w:rFonts w:hint="eastAsia" w:ascii="仿宋" w:hAnsi="仿宋" w:eastAsia="仿宋" w:cs="宋体"/>
                <w:szCs w:val="22"/>
              </w:rPr>
              <w:t>包括1.教学条件（设备条件、师资力量、规模等）2.生活设施（食宿、卫生、交通等）</w:t>
            </w:r>
          </w:p>
          <w:p>
            <w:pPr>
              <w:pStyle w:val="21"/>
              <w:adjustRightInd w:val="0"/>
              <w:snapToGrid w:val="0"/>
              <w:ind w:firstLine="0" w:firstLineChars="0"/>
              <w:jc w:val="left"/>
              <w:rPr>
                <w:rFonts w:eastAsia="方正规范书宋"/>
                <w:bCs/>
                <w:szCs w:val="21"/>
              </w:rPr>
            </w:pPr>
            <w:r>
              <w:rPr>
                <w:rFonts w:hint="eastAsia" w:ascii="仿宋" w:hAnsi="仿宋" w:eastAsia="仿宋" w:cs="宋体"/>
                <w:szCs w:val="22"/>
              </w:rPr>
              <w:t>3.组织管理（所在单位相关规章制度是否完善、指导与管理的安排情况等）4.安全措施5.其他情况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2" w:hRule="atLeast"/>
          <w:jc w:val="center"/>
        </w:trPr>
        <w:tc>
          <w:tcPr>
            <w:tcW w:w="363" w:type="pct"/>
            <w:vAlign w:val="center"/>
          </w:tcPr>
          <w:p>
            <w:pPr>
              <w:spacing w:line="280" w:lineRule="exact"/>
              <w:jc w:val="center"/>
              <w:rPr>
                <w:rFonts w:ascii="仿宋" w:hAnsi="仿宋" w:eastAsia="仿宋"/>
              </w:rPr>
            </w:pPr>
            <w:r>
              <w:rPr>
                <w:rFonts w:hint="eastAsia" w:ascii="仿宋" w:hAnsi="仿宋" w:eastAsia="仿宋"/>
              </w:rPr>
              <w:t>基地建设目标</w:t>
            </w:r>
          </w:p>
        </w:tc>
        <w:tc>
          <w:tcPr>
            <w:tcW w:w="4636" w:type="pct"/>
            <w:gridSpan w:val="13"/>
          </w:tcPr>
          <w:p>
            <w:pPr>
              <w:spacing w:line="280" w:lineRule="exact"/>
              <w:rPr>
                <w:rFonts w:ascii="仿宋" w:hAnsi="仿宋" w:eastAsia="仿宋"/>
              </w:rPr>
            </w:pPr>
          </w:p>
          <w:p>
            <w:pPr>
              <w:spacing w:line="280" w:lineRule="exact"/>
              <w:rPr>
                <w:rFonts w:ascii="仿宋" w:hAnsi="仿宋" w:eastAsia="仿宋"/>
              </w:rPr>
            </w:pPr>
          </w:p>
          <w:p>
            <w:pPr>
              <w:spacing w:line="280" w:lineRule="exact"/>
              <w:rPr>
                <w:rFonts w:ascii="仿宋" w:hAnsi="仿宋" w:eastAsia="仿宋"/>
              </w:rPr>
            </w:pPr>
          </w:p>
          <w:p>
            <w:pPr>
              <w:spacing w:line="280" w:lineRule="exact"/>
              <w:rPr>
                <w:rFonts w:ascii="仿宋" w:hAnsi="仿宋" w:eastAsia="仿宋"/>
              </w:rPr>
            </w:pPr>
          </w:p>
          <w:p>
            <w:pPr>
              <w:spacing w:line="280" w:lineRule="exact"/>
              <w:rPr>
                <w:rFonts w:ascii="仿宋" w:hAnsi="仿宋" w:eastAsia="仿宋"/>
              </w:rPr>
            </w:pPr>
          </w:p>
          <w:p>
            <w:pPr>
              <w:spacing w:line="280" w:lineRule="exact"/>
              <w:rPr>
                <w:rFonts w:ascii="仿宋" w:hAnsi="仿宋" w:eastAsia="仿宋"/>
              </w:rPr>
            </w:pPr>
          </w:p>
          <w:p>
            <w:pPr>
              <w:spacing w:line="280" w:lineRule="exact"/>
              <w:rPr>
                <w:rFonts w:ascii="仿宋" w:hAnsi="仿宋" w:eastAsia="仿宋"/>
              </w:rPr>
            </w:pPr>
          </w:p>
          <w:p>
            <w:pPr>
              <w:spacing w:line="28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63" w:type="pct"/>
            <w:vAlign w:val="center"/>
          </w:tcPr>
          <w:p>
            <w:pPr>
              <w:spacing w:line="280" w:lineRule="exact"/>
              <w:jc w:val="center"/>
              <w:rPr>
                <w:rFonts w:ascii="仿宋" w:hAnsi="仿宋" w:eastAsia="仿宋"/>
              </w:rPr>
            </w:pPr>
            <w:r>
              <w:rPr>
                <w:rFonts w:hint="eastAsia" w:ascii="仿宋" w:hAnsi="仿宋" w:eastAsia="仿宋"/>
              </w:rPr>
              <w:t>学院意见</w:t>
            </w:r>
          </w:p>
        </w:tc>
        <w:tc>
          <w:tcPr>
            <w:tcW w:w="4636" w:type="pct"/>
            <w:gridSpan w:val="13"/>
            <w:vAlign w:val="center"/>
          </w:tcPr>
          <w:p>
            <w:pPr>
              <w:spacing w:line="280" w:lineRule="exact"/>
              <w:rPr>
                <w:rFonts w:ascii="仿宋" w:hAnsi="仿宋" w:eastAsia="仿宋"/>
              </w:rPr>
            </w:pPr>
          </w:p>
          <w:p>
            <w:pPr>
              <w:spacing w:line="280" w:lineRule="exact"/>
              <w:jc w:val="center"/>
              <w:rPr>
                <w:rFonts w:ascii="仿宋" w:hAnsi="仿宋" w:eastAsia="仿宋"/>
              </w:rPr>
            </w:pPr>
          </w:p>
          <w:p>
            <w:pPr>
              <w:spacing w:line="280" w:lineRule="exact"/>
              <w:jc w:val="center"/>
              <w:rPr>
                <w:rFonts w:ascii="仿宋" w:hAnsi="仿宋" w:eastAsia="仿宋"/>
              </w:rPr>
            </w:pPr>
          </w:p>
          <w:p>
            <w:pPr>
              <w:spacing w:line="280" w:lineRule="exact"/>
              <w:rPr>
                <w:rFonts w:ascii="仿宋" w:hAnsi="仿宋" w:eastAsia="仿宋"/>
              </w:rPr>
            </w:pPr>
          </w:p>
          <w:p>
            <w:pPr>
              <w:spacing w:line="280" w:lineRule="exact"/>
              <w:jc w:val="center"/>
              <w:rPr>
                <w:rFonts w:ascii="仿宋" w:hAnsi="仿宋" w:eastAsia="仿宋"/>
              </w:rPr>
            </w:pPr>
          </w:p>
          <w:p>
            <w:pPr>
              <w:spacing w:line="280" w:lineRule="exact"/>
              <w:jc w:val="center"/>
              <w:rPr>
                <w:rFonts w:ascii="仿宋" w:hAnsi="仿宋" w:eastAsia="仿宋"/>
              </w:rPr>
            </w:pPr>
          </w:p>
          <w:p>
            <w:pPr>
              <w:spacing w:line="280" w:lineRule="exact"/>
              <w:ind w:right="-44" w:rightChars="-21" w:firstLine="2940" w:firstLineChars="1400"/>
              <w:rPr>
                <w:rFonts w:ascii="仿宋" w:hAnsi="仿宋" w:eastAsia="仿宋"/>
                <w:b/>
                <w:bCs/>
              </w:rPr>
            </w:pPr>
            <w:r>
              <w:rPr>
                <w:rFonts w:hint="eastAsia" w:ascii="仿宋" w:hAnsi="仿宋" w:eastAsia="仿宋"/>
              </w:rPr>
              <w:t>负责人：</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（公章）</w:t>
            </w:r>
          </w:p>
          <w:p>
            <w:pPr>
              <w:spacing w:line="280" w:lineRule="exact"/>
              <w:jc w:val="center"/>
              <w:rPr>
                <w:rFonts w:ascii="仿宋" w:hAnsi="仿宋" w:eastAsia="仿宋"/>
              </w:rPr>
            </w:pPr>
          </w:p>
          <w:p>
            <w:pPr>
              <w:spacing w:line="280" w:lineRule="exact"/>
              <w:jc w:val="center"/>
              <w:rPr>
                <w:rFonts w:ascii="仿宋" w:hAnsi="仿宋" w:eastAsia="仿宋"/>
              </w:rPr>
            </w:pP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tc>
      </w:tr>
    </w:tbl>
    <w:p>
      <w:pPr>
        <w:rPr>
          <w:rFonts w:ascii="仿宋" w:hAnsi="仿宋" w:eastAsia="仿宋"/>
        </w:rPr>
      </w:pPr>
      <w:r>
        <w:rPr>
          <w:rFonts w:hint="eastAsia" w:ascii="仿宋" w:hAnsi="仿宋" w:eastAsia="仿宋"/>
        </w:rPr>
        <w:t>说明：该表一式3份（附基地依托单位简介、校外实习实践基地指导教师登记表），学院、基地依托单位和实验室与基地管理处各1份。</w:t>
      </w:r>
    </w:p>
    <w:p>
      <w:pPr>
        <w:rPr>
          <w:rFonts w:ascii="仿宋" w:hAnsi="仿宋" w:eastAsia="仿宋"/>
        </w:rPr>
      </w:pPr>
    </w:p>
    <w:p>
      <w:pPr>
        <w:outlineLvl w:val="0"/>
        <w:rPr>
          <w:rFonts w:ascii="仿宋_GB2312" w:hAnsi="宋体" w:eastAsia="仿宋_GB2312"/>
          <w:sz w:val="30"/>
          <w:szCs w:val="21"/>
        </w:rPr>
      </w:pPr>
      <w:bookmarkStart w:id="28" w:name="_Toc25527"/>
      <w:bookmarkStart w:id="29" w:name="_Toc13204"/>
    </w:p>
    <w:p>
      <w:pPr>
        <w:outlineLvl w:val="0"/>
        <w:rPr>
          <w:rFonts w:ascii="仿宋_GB2312" w:hAnsi="宋体" w:eastAsia="仿宋_GB2312"/>
          <w:sz w:val="30"/>
          <w:szCs w:val="21"/>
        </w:rPr>
      </w:pPr>
    </w:p>
    <w:p>
      <w:pPr>
        <w:widowControl w:val="0"/>
        <w:outlineLvl w:val="0"/>
        <w:rPr>
          <w:rFonts w:ascii="仿宋" w:hAnsi="仿宋" w:eastAsia="仿宋"/>
          <w:sz w:val="28"/>
          <w:szCs w:val="28"/>
        </w:rPr>
      </w:pPr>
      <w:r>
        <w:rPr>
          <w:rFonts w:hint="eastAsia" w:ascii="仿宋" w:hAnsi="仿宋" w:eastAsia="仿宋"/>
          <w:sz w:val="28"/>
          <w:szCs w:val="28"/>
        </w:rPr>
        <w:t>附表4</w:t>
      </w:r>
      <w:bookmarkEnd w:id="28"/>
      <w:bookmarkEnd w:id="29"/>
    </w:p>
    <w:p>
      <w:pPr>
        <w:tabs>
          <w:tab w:val="left" w:pos="659"/>
          <w:tab w:val="left" w:pos="1710"/>
          <w:tab w:val="left" w:pos="2762"/>
          <w:tab w:val="left" w:pos="3813"/>
          <w:tab w:val="left" w:pos="4865"/>
          <w:tab w:val="left" w:pos="5917"/>
          <w:tab w:val="left" w:pos="6968"/>
          <w:tab w:val="left" w:pos="8020"/>
        </w:tabs>
        <w:ind w:left="904" w:hanging="904" w:hangingChars="300"/>
        <w:jc w:val="center"/>
        <w:rPr>
          <w:rFonts w:ascii="仿宋" w:hAnsi="仿宋" w:eastAsia="仿宋"/>
          <w:b/>
          <w:sz w:val="30"/>
          <w:szCs w:val="30"/>
        </w:rPr>
      </w:pPr>
      <w:r>
        <w:rPr>
          <w:rFonts w:hint="eastAsia" w:ascii="仿宋" w:hAnsi="仿宋" w:eastAsia="仿宋"/>
          <w:b/>
          <w:sz w:val="30"/>
          <w:szCs w:val="30"/>
        </w:rPr>
        <w:t>新疆农业大学校外实习实践教学基地考核表</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036"/>
        <w:gridCol w:w="803"/>
        <w:gridCol w:w="703"/>
        <w:gridCol w:w="1409"/>
        <w:gridCol w:w="2451"/>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pct"/>
            <w:gridSpan w:val="3"/>
          </w:tcPr>
          <w:p>
            <w:pPr>
              <w:tabs>
                <w:tab w:val="left" w:pos="659"/>
                <w:tab w:val="left" w:pos="1710"/>
                <w:tab w:val="left" w:pos="2762"/>
                <w:tab w:val="left" w:pos="3813"/>
                <w:tab w:val="left" w:pos="4865"/>
                <w:tab w:val="left" w:pos="5917"/>
                <w:tab w:val="left" w:pos="6968"/>
                <w:tab w:val="left" w:pos="8020"/>
              </w:tabs>
              <w:rPr>
                <w:rFonts w:ascii="仿宋" w:hAnsi="仿宋" w:eastAsia="仿宋"/>
                <w:sz w:val="28"/>
                <w:szCs w:val="28"/>
              </w:rPr>
            </w:pPr>
            <w:r>
              <w:rPr>
                <w:rFonts w:hint="eastAsia" w:ascii="仿宋" w:hAnsi="仿宋" w:eastAsia="仿宋"/>
                <w:sz w:val="28"/>
                <w:szCs w:val="28"/>
              </w:rPr>
              <w:t>实践教学基地名称</w:t>
            </w:r>
          </w:p>
        </w:tc>
        <w:tc>
          <w:tcPr>
            <w:tcW w:w="3442" w:type="pct"/>
            <w:gridSpan w:val="4"/>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pct"/>
            <w:gridSpan w:val="3"/>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r>
              <w:rPr>
                <w:rFonts w:hint="eastAsia" w:ascii="仿宋" w:hAnsi="仿宋" w:eastAsia="仿宋"/>
                <w:sz w:val="28"/>
                <w:szCs w:val="28"/>
              </w:rPr>
              <w:t>基地依托单位</w:t>
            </w:r>
          </w:p>
        </w:tc>
        <w:tc>
          <w:tcPr>
            <w:tcW w:w="3442" w:type="pct"/>
            <w:gridSpan w:val="4"/>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pct"/>
            <w:gridSpan w:val="3"/>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r>
              <w:rPr>
                <w:rFonts w:hint="eastAsia" w:ascii="仿宋" w:hAnsi="仿宋" w:eastAsia="仿宋"/>
                <w:sz w:val="28"/>
                <w:szCs w:val="28"/>
              </w:rPr>
              <w:t>共建学院</w:t>
            </w:r>
          </w:p>
        </w:tc>
        <w:tc>
          <w:tcPr>
            <w:tcW w:w="3442" w:type="pct"/>
            <w:gridSpan w:val="4"/>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pct"/>
            <w:gridSpan w:val="3"/>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r>
              <w:rPr>
                <w:rFonts w:hint="eastAsia" w:ascii="仿宋" w:hAnsi="仿宋" w:eastAsia="仿宋"/>
                <w:sz w:val="28"/>
                <w:szCs w:val="28"/>
              </w:rPr>
              <w:t>基地协议期限</w:t>
            </w:r>
          </w:p>
        </w:tc>
        <w:tc>
          <w:tcPr>
            <w:tcW w:w="3442" w:type="pct"/>
            <w:gridSpan w:val="4"/>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b/>
                <w:sz w:val="30"/>
                <w:szCs w:val="30"/>
              </w:rPr>
            </w:pPr>
            <w:r>
              <w:rPr>
                <w:rFonts w:hint="eastAsia" w:ascii="仿宋" w:hAnsi="仿宋" w:eastAsia="仿宋"/>
                <w:b/>
                <w:sz w:val="30"/>
                <w:szCs w:val="30"/>
              </w:rPr>
              <w:t>年月日 —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r>
              <w:rPr>
                <w:rFonts w:hint="eastAsia" w:ascii="仿宋" w:hAnsi="仿宋" w:eastAsia="仿宋"/>
                <w:sz w:val="28"/>
                <w:szCs w:val="28"/>
              </w:rPr>
              <w:t>实践教学基地接纳学生实习情况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r>
              <w:rPr>
                <w:rFonts w:hint="eastAsia" w:ascii="仿宋" w:hAnsi="仿宋" w:eastAsia="仿宋"/>
                <w:sz w:val="28"/>
                <w:szCs w:val="28"/>
              </w:rPr>
              <w:t>年度</w:t>
            </w:r>
          </w:p>
        </w:tc>
        <w:tc>
          <w:tcPr>
            <w:tcW w:w="1403" w:type="pct"/>
            <w:gridSpan w:val="3"/>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r>
              <w:rPr>
                <w:rFonts w:hint="eastAsia" w:ascii="仿宋" w:hAnsi="仿宋" w:eastAsia="仿宋"/>
                <w:sz w:val="28"/>
                <w:szCs w:val="28"/>
              </w:rPr>
              <w:t>实习</w:t>
            </w:r>
            <w:r>
              <w:rPr>
                <w:rFonts w:ascii="仿宋" w:hAnsi="仿宋" w:eastAsia="仿宋"/>
                <w:sz w:val="28"/>
                <w:szCs w:val="28"/>
              </w:rPr>
              <w:t>课程</w:t>
            </w:r>
          </w:p>
        </w:tc>
        <w:tc>
          <w:tcPr>
            <w:tcW w:w="778" w:type="pct"/>
          </w:tcPr>
          <w:p>
            <w:pPr>
              <w:jc w:val="left"/>
              <w:rPr>
                <w:rFonts w:ascii="仿宋" w:hAnsi="仿宋" w:eastAsia="仿宋"/>
                <w:sz w:val="28"/>
                <w:szCs w:val="28"/>
              </w:rPr>
            </w:pPr>
            <w:r>
              <w:rPr>
                <w:rFonts w:hint="eastAsia" w:ascii="仿宋" w:hAnsi="仿宋" w:eastAsia="仿宋"/>
                <w:sz w:val="28"/>
                <w:szCs w:val="28"/>
              </w:rPr>
              <w:t>实习</w:t>
            </w:r>
            <w:r>
              <w:rPr>
                <w:rFonts w:ascii="仿宋" w:hAnsi="仿宋" w:eastAsia="仿宋"/>
                <w:sz w:val="28"/>
                <w:szCs w:val="28"/>
              </w:rPr>
              <w:t>人数</w:t>
            </w:r>
          </w:p>
        </w:tc>
        <w:tc>
          <w:tcPr>
            <w:tcW w:w="1353"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r>
              <w:rPr>
                <w:rFonts w:hint="eastAsia" w:ascii="仿宋" w:hAnsi="仿宋" w:eastAsia="仿宋"/>
                <w:sz w:val="28"/>
                <w:szCs w:val="28"/>
              </w:rPr>
              <w:t>实习时间</w:t>
            </w:r>
          </w:p>
        </w:tc>
        <w:tc>
          <w:tcPr>
            <w:tcW w:w="921"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r>
              <w:rPr>
                <w:rFonts w:hint="eastAsia" w:ascii="仿宋" w:hAnsi="仿宋" w:eastAsia="仿宋"/>
                <w:sz w:val="28"/>
                <w:szCs w:val="28"/>
              </w:rPr>
              <w:t>实习人周数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c>
          <w:tcPr>
            <w:tcW w:w="1403" w:type="pct"/>
            <w:gridSpan w:val="3"/>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c>
          <w:tcPr>
            <w:tcW w:w="778"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c>
          <w:tcPr>
            <w:tcW w:w="1353"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r>
              <w:rPr>
                <w:rFonts w:ascii="仿宋" w:hAnsi="仿宋" w:eastAsia="仿宋"/>
                <w:sz w:val="28"/>
                <w:szCs w:val="28"/>
              </w:rPr>
              <w:t>月日-月日</w:t>
            </w:r>
          </w:p>
        </w:tc>
        <w:tc>
          <w:tcPr>
            <w:tcW w:w="921"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c>
          <w:tcPr>
            <w:tcW w:w="1403" w:type="pct"/>
            <w:gridSpan w:val="3"/>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c>
          <w:tcPr>
            <w:tcW w:w="778"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c>
          <w:tcPr>
            <w:tcW w:w="1353"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c>
          <w:tcPr>
            <w:tcW w:w="921"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c>
          <w:tcPr>
            <w:tcW w:w="1403" w:type="pct"/>
            <w:gridSpan w:val="3"/>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c>
          <w:tcPr>
            <w:tcW w:w="778"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c>
          <w:tcPr>
            <w:tcW w:w="1353"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c>
          <w:tcPr>
            <w:tcW w:w="921"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c>
          <w:tcPr>
            <w:tcW w:w="1403" w:type="pct"/>
            <w:gridSpan w:val="3"/>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c>
          <w:tcPr>
            <w:tcW w:w="778"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c>
          <w:tcPr>
            <w:tcW w:w="1353"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c>
          <w:tcPr>
            <w:tcW w:w="921" w:type="pct"/>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1114" w:type="pct"/>
            <w:gridSpan w:val="2"/>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r>
              <w:rPr>
                <w:rFonts w:hint="eastAsia" w:ascii="仿宋" w:hAnsi="仿宋" w:eastAsia="仿宋"/>
                <w:sz w:val="28"/>
                <w:szCs w:val="28"/>
              </w:rPr>
              <w:t>基地建设取得的成绩、实习成效与存在的问题</w:t>
            </w:r>
          </w:p>
        </w:tc>
        <w:tc>
          <w:tcPr>
            <w:tcW w:w="3885" w:type="pct"/>
            <w:gridSpan w:val="5"/>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p>
            <w:pPr>
              <w:tabs>
                <w:tab w:val="left" w:pos="659"/>
                <w:tab w:val="left" w:pos="1710"/>
                <w:tab w:val="left" w:pos="2762"/>
                <w:tab w:val="left" w:pos="3813"/>
                <w:tab w:val="left" w:pos="4865"/>
                <w:tab w:val="left" w:pos="5917"/>
                <w:tab w:val="left" w:pos="6968"/>
                <w:tab w:val="left" w:pos="8020"/>
              </w:tabs>
              <w:rPr>
                <w:rFonts w:ascii="仿宋" w:hAnsi="仿宋" w:eastAsia="仿宋"/>
                <w:sz w:val="28"/>
                <w:szCs w:val="28"/>
              </w:rPr>
            </w:pPr>
          </w:p>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负责人签字</w:t>
            </w:r>
            <w:r>
              <w:rPr>
                <w:rFonts w:ascii="仿宋" w:hAnsi="仿宋" w:eastAsia="仿宋"/>
                <w:sz w:val="28"/>
                <w:szCs w:val="28"/>
              </w:rPr>
              <w:t xml:space="preserve">     </w:t>
            </w:r>
            <w:r>
              <w:rPr>
                <w:rFonts w:hint="eastAsia" w:ascii="仿宋" w:hAnsi="仿宋" w:eastAsia="仿宋"/>
                <w:sz w:val="28"/>
                <w:szCs w:val="28"/>
              </w:rPr>
              <w:t>学院盖章</w:t>
            </w:r>
            <w:r>
              <w:rPr>
                <w:rFonts w:ascii="仿宋" w:hAnsi="仿宋" w:eastAsia="仿宋"/>
                <w:sz w:val="28"/>
                <w:szCs w:val="28"/>
              </w:rPr>
              <w:t xml:space="preserve"> </w:t>
            </w:r>
          </w:p>
          <w:p>
            <w:pPr>
              <w:tabs>
                <w:tab w:val="left" w:pos="659"/>
                <w:tab w:val="left" w:pos="1710"/>
                <w:tab w:val="left" w:pos="2762"/>
                <w:tab w:val="left" w:pos="3813"/>
                <w:tab w:val="left" w:pos="4865"/>
                <w:tab w:val="left" w:pos="5917"/>
                <w:tab w:val="left" w:pos="6968"/>
                <w:tab w:val="left" w:pos="8020"/>
              </w:tabs>
              <w:ind w:left="2622"/>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557" w:type="pct"/>
            <w:gridSpan w:val="3"/>
          </w:tcPr>
          <w:p>
            <w:pPr>
              <w:tabs>
                <w:tab w:val="left" w:pos="659"/>
                <w:tab w:val="left" w:pos="1710"/>
                <w:tab w:val="left" w:pos="2762"/>
                <w:tab w:val="left" w:pos="3813"/>
                <w:tab w:val="left" w:pos="4865"/>
                <w:tab w:val="left" w:pos="5917"/>
                <w:tab w:val="left" w:pos="6968"/>
                <w:tab w:val="left" w:pos="8020"/>
              </w:tabs>
              <w:rPr>
                <w:rFonts w:ascii="仿宋" w:hAnsi="仿宋" w:eastAsia="仿宋"/>
                <w:sz w:val="28"/>
                <w:szCs w:val="28"/>
              </w:rPr>
            </w:pPr>
          </w:p>
          <w:p>
            <w:pPr>
              <w:tabs>
                <w:tab w:val="left" w:pos="659"/>
                <w:tab w:val="left" w:pos="1710"/>
                <w:tab w:val="left" w:pos="2762"/>
                <w:tab w:val="left" w:pos="3813"/>
                <w:tab w:val="left" w:pos="4865"/>
                <w:tab w:val="left" w:pos="5917"/>
                <w:tab w:val="left" w:pos="6968"/>
                <w:tab w:val="left" w:pos="8020"/>
              </w:tabs>
              <w:rPr>
                <w:rFonts w:ascii="仿宋" w:hAnsi="仿宋" w:eastAsia="仿宋"/>
                <w:sz w:val="28"/>
                <w:szCs w:val="28"/>
              </w:rPr>
            </w:pPr>
            <w:r>
              <w:rPr>
                <w:rFonts w:hint="eastAsia" w:ascii="仿宋" w:hAnsi="仿宋" w:eastAsia="仿宋"/>
                <w:sz w:val="28"/>
                <w:szCs w:val="28"/>
              </w:rPr>
              <w:t>学</w:t>
            </w:r>
            <w:r>
              <w:rPr>
                <w:rFonts w:ascii="仿宋" w:hAnsi="仿宋" w:eastAsia="仿宋"/>
                <w:sz w:val="28"/>
                <w:szCs w:val="28"/>
              </w:rPr>
              <w:t>校考核意见</w:t>
            </w:r>
          </w:p>
          <w:p>
            <w:pPr>
              <w:tabs>
                <w:tab w:val="left" w:pos="659"/>
                <w:tab w:val="left" w:pos="1710"/>
                <w:tab w:val="left" w:pos="2762"/>
                <w:tab w:val="left" w:pos="3813"/>
                <w:tab w:val="left" w:pos="4865"/>
                <w:tab w:val="left" w:pos="5917"/>
                <w:tab w:val="left" w:pos="6968"/>
                <w:tab w:val="left" w:pos="8020"/>
              </w:tabs>
              <w:rPr>
                <w:rFonts w:ascii="仿宋" w:hAnsi="仿宋" w:eastAsia="仿宋"/>
                <w:sz w:val="28"/>
                <w:szCs w:val="28"/>
              </w:rPr>
            </w:pPr>
          </w:p>
        </w:tc>
        <w:tc>
          <w:tcPr>
            <w:tcW w:w="3442" w:type="pct"/>
            <w:gridSpan w:val="4"/>
          </w:tcPr>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p>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r>
              <w:rPr>
                <w:rFonts w:hint="eastAsia" w:ascii="仿宋" w:hAnsi="仿宋" w:eastAsia="仿宋"/>
                <w:sz w:val="28"/>
                <w:szCs w:val="28"/>
              </w:rPr>
              <w:t>负责人签字</w:t>
            </w:r>
            <w:r>
              <w:rPr>
                <w:rFonts w:ascii="仿宋" w:hAnsi="仿宋" w:eastAsia="仿宋"/>
                <w:sz w:val="28"/>
                <w:szCs w:val="28"/>
              </w:rPr>
              <w:t xml:space="preserve">     </w:t>
            </w:r>
            <w:r>
              <w:rPr>
                <w:rFonts w:hint="eastAsia" w:ascii="仿宋" w:hAnsi="仿宋" w:eastAsia="仿宋"/>
                <w:sz w:val="28"/>
                <w:szCs w:val="28"/>
              </w:rPr>
              <w:t>盖章</w:t>
            </w:r>
            <w:r>
              <w:rPr>
                <w:rFonts w:ascii="仿宋" w:hAnsi="仿宋" w:eastAsia="仿宋"/>
                <w:sz w:val="28"/>
                <w:szCs w:val="28"/>
              </w:rPr>
              <w:t xml:space="preserve"> </w:t>
            </w:r>
          </w:p>
          <w:p>
            <w:pPr>
              <w:tabs>
                <w:tab w:val="left" w:pos="659"/>
                <w:tab w:val="left" w:pos="1710"/>
                <w:tab w:val="left" w:pos="2762"/>
                <w:tab w:val="left" w:pos="3813"/>
                <w:tab w:val="left" w:pos="4865"/>
                <w:tab w:val="left" w:pos="5917"/>
                <w:tab w:val="left" w:pos="6968"/>
                <w:tab w:val="left" w:pos="8020"/>
              </w:tabs>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bl>
    <w:p>
      <w:pPr>
        <w:pStyle w:val="17"/>
        <w:ind w:firstLine="800"/>
        <w:rPr>
          <w:rFonts w:eastAsia="方正小标宋简体"/>
          <w:sz w:val="40"/>
          <w:szCs w:val="44"/>
        </w:rPr>
      </w:pPr>
    </w:p>
    <w:p>
      <w:pPr>
        <w:snapToGrid w:val="0"/>
        <w:spacing w:line="600" w:lineRule="exact"/>
        <w:jc w:val="center"/>
        <w:outlineLvl w:val="0"/>
        <w:rPr>
          <w:rStyle w:val="20"/>
          <w:rFonts w:eastAsia="方正小标宋简体"/>
          <w:sz w:val="44"/>
          <w:szCs w:val="44"/>
        </w:rPr>
      </w:pPr>
    </w:p>
    <w:p>
      <w:pPr>
        <w:snapToGrid w:val="0"/>
        <w:spacing w:line="600" w:lineRule="exact"/>
        <w:jc w:val="center"/>
        <w:outlineLvl w:val="0"/>
        <w:rPr>
          <w:rStyle w:val="20"/>
          <w:rFonts w:eastAsia="方正小标宋简体"/>
          <w:sz w:val="44"/>
          <w:szCs w:val="44"/>
        </w:rPr>
      </w:pPr>
      <w:r>
        <w:rPr>
          <w:rStyle w:val="20"/>
          <w:rFonts w:eastAsia="方正小标宋简体"/>
          <w:sz w:val="44"/>
          <w:szCs w:val="44"/>
        </w:rPr>
        <w:t xml:space="preserve">新疆农业大学校外实习实践基地协议书 </w:t>
      </w:r>
    </w:p>
    <w:p>
      <w:pPr>
        <w:snapToGrid w:val="0"/>
        <w:spacing w:line="600" w:lineRule="exact"/>
        <w:jc w:val="center"/>
        <w:outlineLvl w:val="0"/>
        <w:rPr>
          <w:rFonts w:eastAsia="仿宋_GB2312"/>
          <w:color w:val="000000" w:themeColor="text1"/>
          <w:sz w:val="32"/>
          <w:szCs w:val="32"/>
        </w:rPr>
      </w:pPr>
      <w:r>
        <w:rPr>
          <w:rFonts w:eastAsia="仿宋_GB2312"/>
          <w:color w:val="000000" w:themeColor="text1"/>
          <w:sz w:val="32"/>
          <w:szCs w:val="32"/>
        </w:rPr>
        <w:t xml:space="preserve">（参考样式） </w:t>
      </w:r>
    </w:p>
    <w:p>
      <w:pPr>
        <w:snapToGrid w:val="0"/>
        <w:spacing w:line="600" w:lineRule="exact"/>
        <w:ind w:firstLine="640" w:firstLineChars="200"/>
        <w:jc w:val="left"/>
        <w:outlineLvl w:val="0"/>
        <w:rPr>
          <w:rFonts w:eastAsia="仿宋_GB2312"/>
          <w:color w:val="000000" w:themeColor="text1"/>
          <w:sz w:val="32"/>
          <w:szCs w:val="32"/>
        </w:rPr>
      </w:pPr>
    </w:p>
    <w:p>
      <w:pPr>
        <w:snapToGrid w:val="0"/>
        <w:spacing w:line="600" w:lineRule="exact"/>
        <w:ind w:firstLine="640" w:firstLineChars="200"/>
        <w:jc w:val="left"/>
        <w:outlineLvl w:val="0"/>
        <w:rPr>
          <w:rFonts w:eastAsia="仿宋_GB2312"/>
          <w:color w:val="000000" w:themeColor="text1"/>
          <w:sz w:val="32"/>
          <w:szCs w:val="32"/>
        </w:rPr>
      </w:pPr>
      <w:r>
        <w:rPr>
          <w:rFonts w:eastAsia="仿宋_GB2312"/>
          <w:color w:val="000000" w:themeColor="text1"/>
          <w:sz w:val="32"/>
          <w:szCs w:val="32"/>
        </w:rPr>
        <w:t>甲方：新疆农业大学******</w:t>
      </w:r>
      <w:r>
        <w:rPr>
          <w:rFonts w:hint="eastAsia" w:eastAsia="仿宋_GB2312"/>
          <w:color w:val="000000" w:themeColor="text1"/>
          <w:sz w:val="32"/>
          <w:szCs w:val="32"/>
        </w:rPr>
        <w:t>学院</w:t>
      </w:r>
    </w:p>
    <w:p>
      <w:pPr>
        <w:snapToGrid w:val="0"/>
        <w:spacing w:line="600" w:lineRule="exact"/>
        <w:ind w:firstLine="640" w:firstLineChars="200"/>
        <w:jc w:val="left"/>
        <w:outlineLvl w:val="0"/>
        <w:rPr>
          <w:rFonts w:eastAsia="仿宋_GB2312"/>
          <w:color w:val="000000" w:themeColor="text1"/>
          <w:sz w:val="32"/>
          <w:szCs w:val="32"/>
        </w:rPr>
      </w:pPr>
      <w:r>
        <w:rPr>
          <w:rFonts w:eastAsia="仿宋_GB2312"/>
          <w:color w:val="000000" w:themeColor="text1"/>
          <w:sz w:val="32"/>
          <w:szCs w:val="32"/>
        </w:rPr>
        <w:t>通讯地址：新疆乌鲁木齐市沙依巴克区农大东路</w:t>
      </w:r>
      <w:r>
        <w:rPr>
          <w:rFonts w:hint="eastAsia" w:eastAsia="仿宋_GB2312"/>
          <w:color w:val="000000" w:themeColor="text1"/>
          <w:sz w:val="32"/>
          <w:szCs w:val="32"/>
        </w:rPr>
        <w:t>311号</w:t>
      </w:r>
    </w:p>
    <w:p>
      <w:pPr>
        <w:pStyle w:val="17"/>
        <w:spacing w:line="600" w:lineRule="exact"/>
        <w:ind w:left="420" w:leftChars="200" w:firstLine="320" w:firstLineChars="100"/>
        <w:rPr>
          <w:rFonts w:eastAsia="仿宋_GB2312"/>
          <w:color w:val="000000" w:themeColor="text1"/>
          <w:sz w:val="32"/>
          <w:szCs w:val="32"/>
        </w:rPr>
      </w:pPr>
      <w:r>
        <w:rPr>
          <w:rFonts w:hint="eastAsia" w:eastAsia="仿宋_GB2312"/>
          <w:color w:val="000000" w:themeColor="text1"/>
          <w:sz w:val="32"/>
          <w:szCs w:val="32"/>
        </w:rPr>
        <w:t>邮编：830052</w:t>
      </w:r>
      <w:r>
        <w:rPr>
          <w:rFonts w:eastAsia="仿宋_GB2312"/>
          <w:color w:val="000000" w:themeColor="text1"/>
          <w:sz w:val="32"/>
          <w:szCs w:val="32"/>
        </w:rPr>
        <w:t xml:space="preserve"> </w:t>
      </w:r>
    </w:p>
    <w:p>
      <w:pPr>
        <w:pStyle w:val="17"/>
        <w:spacing w:line="600" w:lineRule="exact"/>
        <w:ind w:left="420" w:leftChars="200" w:firstLine="320" w:firstLineChars="100"/>
        <w:rPr>
          <w:rFonts w:eastAsia="仿宋_GB2312"/>
          <w:color w:val="000000" w:themeColor="text1"/>
          <w:sz w:val="32"/>
          <w:szCs w:val="32"/>
          <w:u w:val="single"/>
        </w:rPr>
      </w:pPr>
      <w:r>
        <w:rPr>
          <w:rFonts w:eastAsia="仿宋_GB2312"/>
          <w:color w:val="000000" w:themeColor="text1"/>
          <w:sz w:val="32"/>
          <w:szCs w:val="32"/>
        </w:rPr>
        <w:t xml:space="preserve">乙方： </w:t>
      </w:r>
      <w:r>
        <w:rPr>
          <w:rFonts w:hint="eastAsia" w:eastAsia="仿宋_GB2312"/>
          <w:color w:val="000000" w:themeColor="text1"/>
          <w:sz w:val="32"/>
          <w:szCs w:val="32"/>
          <w:u w:val="single"/>
        </w:rPr>
        <w:t xml:space="preserve">                           </w:t>
      </w:r>
    </w:p>
    <w:p>
      <w:pPr>
        <w:pStyle w:val="17"/>
        <w:spacing w:line="600" w:lineRule="exact"/>
        <w:ind w:left="420" w:leftChars="200" w:firstLine="320" w:firstLineChars="100"/>
        <w:rPr>
          <w:rFonts w:eastAsia="仿宋_GB2312"/>
          <w:color w:val="000000" w:themeColor="text1"/>
          <w:sz w:val="32"/>
          <w:szCs w:val="32"/>
          <w:u w:val="single"/>
        </w:rPr>
      </w:pPr>
      <w:r>
        <w:rPr>
          <w:rFonts w:eastAsia="仿宋_GB2312"/>
          <w:color w:val="000000" w:themeColor="text1"/>
          <w:sz w:val="32"/>
          <w:szCs w:val="32"/>
        </w:rPr>
        <w:t>通讯地址：</w:t>
      </w:r>
      <w:r>
        <w:rPr>
          <w:rFonts w:eastAsia="仿宋_GB2312"/>
          <w:color w:val="000000" w:themeColor="text1"/>
          <w:sz w:val="32"/>
          <w:szCs w:val="32"/>
          <w:u w:val="single"/>
        </w:rPr>
        <w:t xml:space="preserve"> </w:t>
      </w:r>
      <w:r>
        <w:rPr>
          <w:rFonts w:hint="eastAsia" w:eastAsia="仿宋_GB2312"/>
          <w:color w:val="000000" w:themeColor="text1"/>
          <w:sz w:val="32"/>
          <w:szCs w:val="32"/>
          <w:u w:val="single"/>
        </w:rPr>
        <w:t xml:space="preserve">                       </w:t>
      </w:r>
    </w:p>
    <w:p>
      <w:pPr>
        <w:pStyle w:val="17"/>
        <w:spacing w:line="600" w:lineRule="exact"/>
        <w:ind w:firstLine="640"/>
        <w:rPr>
          <w:rFonts w:eastAsia="仿宋_GB2312"/>
          <w:color w:val="000000" w:themeColor="text1"/>
          <w:sz w:val="32"/>
          <w:szCs w:val="32"/>
          <w:u w:val="single"/>
        </w:rPr>
      </w:pPr>
      <w:r>
        <w:rPr>
          <w:rFonts w:eastAsia="仿宋_GB2312"/>
          <w:color w:val="000000" w:themeColor="text1"/>
          <w:sz w:val="32"/>
          <w:szCs w:val="32"/>
        </w:rPr>
        <w:t>邮编：</w:t>
      </w:r>
      <w:r>
        <w:rPr>
          <w:rFonts w:hint="eastAsia" w:eastAsia="仿宋_GB2312"/>
          <w:color w:val="000000" w:themeColor="text1"/>
          <w:sz w:val="32"/>
          <w:szCs w:val="32"/>
          <w:u w:val="single"/>
        </w:rPr>
        <w:t xml:space="preserve">              </w:t>
      </w:r>
    </w:p>
    <w:p>
      <w:pPr>
        <w:pStyle w:val="17"/>
        <w:spacing w:line="600" w:lineRule="exact"/>
        <w:ind w:firstLine="640"/>
        <w:rPr>
          <w:rFonts w:eastAsia="仿宋_GB2312"/>
          <w:color w:val="000000" w:themeColor="text1"/>
          <w:sz w:val="32"/>
          <w:szCs w:val="32"/>
        </w:rPr>
      </w:pPr>
      <w:r>
        <w:rPr>
          <w:rFonts w:eastAsia="仿宋_GB2312"/>
          <w:color w:val="000000" w:themeColor="text1"/>
          <w:sz w:val="32"/>
          <w:szCs w:val="32"/>
        </w:rPr>
        <w:t xml:space="preserve">为保证学校学生的社会实践和实习教学的顺利开展，根据教育部大力加强实践教学，切实提高大学生的实践能力，加强“产学研”合作教育，充分利用资源，加强实习实践教学基地建设的精神，本着优势互补、相互协作、互利互惠、共同发展，提高人才培养质量的原则，经甲乙双方充分协商，就关于共建本科校外实习实践基地达成如下协议： </w:t>
      </w:r>
    </w:p>
    <w:p>
      <w:pPr>
        <w:pStyle w:val="17"/>
        <w:numPr>
          <w:ilvl w:val="0"/>
          <w:numId w:val="1"/>
        </w:numPr>
        <w:spacing w:line="600" w:lineRule="exact"/>
        <w:ind w:firstLineChars="0"/>
        <w:rPr>
          <w:rFonts w:eastAsia="仿宋_GB2312"/>
          <w:color w:val="000000" w:themeColor="text1"/>
          <w:sz w:val="32"/>
          <w:szCs w:val="32"/>
        </w:rPr>
      </w:pPr>
      <w:r>
        <w:rPr>
          <w:rFonts w:eastAsia="黑体"/>
          <w:sz w:val="32"/>
          <w:szCs w:val="32"/>
        </w:rPr>
        <w:t>教学实习基地的名称、地点和任务</w:t>
      </w:r>
      <w:r>
        <w:rPr>
          <w:rFonts w:eastAsia="仿宋_GB2312"/>
          <w:color w:val="000000" w:themeColor="text1"/>
          <w:sz w:val="32"/>
          <w:szCs w:val="32"/>
        </w:rPr>
        <w:t xml:space="preserve"> </w:t>
      </w:r>
    </w:p>
    <w:p>
      <w:pPr>
        <w:pStyle w:val="17"/>
        <w:spacing w:line="600" w:lineRule="exact"/>
        <w:ind w:firstLine="640"/>
        <w:rPr>
          <w:rFonts w:eastAsia="仿宋_GB2312"/>
          <w:color w:val="000000" w:themeColor="text1"/>
          <w:sz w:val="32"/>
          <w:szCs w:val="32"/>
        </w:rPr>
      </w:pPr>
      <w:r>
        <w:rPr>
          <w:rFonts w:eastAsia="仿宋_GB2312"/>
          <w:color w:val="000000" w:themeColor="text1"/>
          <w:sz w:val="32"/>
          <w:szCs w:val="32"/>
        </w:rPr>
        <w:t>甲乙双方商定，建立实习实践基地的名称为“新疆农业大学******实习实践基地”，地点设在乙方单位。基地定期接受新疆农业大学</w:t>
      </w:r>
      <w:r>
        <w:rPr>
          <w:rFonts w:hint="eastAsia" w:eastAsia="仿宋_GB2312"/>
          <w:color w:val="000000" w:themeColor="text1"/>
          <w:sz w:val="32"/>
          <w:szCs w:val="32"/>
          <w:u w:val="single"/>
        </w:rPr>
        <w:t xml:space="preserve">            </w:t>
      </w:r>
      <w:r>
        <w:rPr>
          <w:rFonts w:eastAsia="仿宋_GB2312"/>
          <w:color w:val="000000" w:themeColor="text1"/>
          <w:sz w:val="32"/>
          <w:szCs w:val="32"/>
        </w:rPr>
        <w:t>学院</w:t>
      </w:r>
      <w:r>
        <w:rPr>
          <w:rFonts w:hint="eastAsia" w:eastAsia="仿宋_GB2312"/>
          <w:color w:val="000000" w:themeColor="text1"/>
          <w:sz w:val="32"/>
          <w:szCs w:val="32"/>
          <w:u w:val="single"/>
        </w:rPr>
        <w:t xml:space="preserve">          </w:t>
      </w:r>
      <w:r>
        <w:rPr>
          <w:rFonts w:eastAsia="仿宋_GB2312"/>
          <w:color w:val="000000" w:themeColor="text1"/>
          <w:sz w:val="32"/>
          <w:szCs w:val="32"/>
        </w:rPr>
        <w:t xml:space="preserve">等专业学生进行实习实践。 </w:t>
      </w:r>
    </w:p>
    <w:p>
      <w:pPr>
        <w:pStyle w:val="17"/>
        <w:spacing w:line="600" w:lineRule="exact"/>
        <w:ind w:firstLine="640"/>
        <w:rPr>
          <w:rFonts w:eastAsia="黑体"/>
          <w:sz w:val="32"/>
          <w:szCs w:val="32"/>
        </w:rPr>
      </w:pPr>
      <w:r>
        <w:rPr>
          <w:rFonts w:eastAsia="黑体"/>
          <w:sz w:val="32"/>
          <w:szCs w:val="32"/>
        </w:rPr>
        <w:t xml:space="preserve">二、甲乙双方承担的义务和权利 </w:t>
      </w:r>
    </w:p>
    <w:p>
      <w:pPr>
        <w:pStyle w:val="17"/>
        <w:spacing w:line="600" w:lineRule="exact"/>
        <w:ind w:firstLine="640"/>
        <w:outlineLvl w:val="0"/>
        <w:rPr>
          <w:rFonts w:ascii="楷体" w:hAnsi="楷体" w:eastAsia="楷体"/>
          <w:color w:val="000000" w:themeColor="text1"/>
          <w:sz w:val="32"/>
          <w:szCs w:val="32"/>
        </w:rPr>
      </w:pPr>
      <w:r>
        <w:rPr>
          <w:rFonts w:ascii="楷体" w:hAnsi="楷体" w:eastAsia="楷体"/>
          <w:color w:val="000000" w:themeColor="text1"/>
          <w:sz w:val="32"/>
          <w:szCs w:val="32"/>
        </w:rPr>
        <w:t>（一）甲方的义务和权利</w:t>
      </w:r>
    </w:p>
    <w:p>
      <w:pPr>
        <w:pStyle w:val="17"/>
        <w:spacing w:line="600" w:lineRule="exact"/>
        <w:ind w:firstLine="640"/>
        <w:rPr>
          <w:rFonts w:eastAsia="仿宋_GB2312"/>
          <w:color w:val="000000" w:themeColor="text1"/>
          <w:sz w:val="32"/>
          <w:szCs w:val="32"/>
        </w:rPr>
      </w:pPr>
      <w:r>
        <w:rPr>
          <w:rFonts w:hint="eastAsia" w:eastAsia="仿宋_GB2312"/>
          <w:color w:val="000000" w:themeColor="text1"/>
          <w:sz w:val="32"/>
          <w:szCs w:val="32"/>
        </w:rPr>
        <w:t>1.</w:t>
      </w:r>
      <w:r>
        <w:rPr>
          <w:rFonts w:eastAsia="仿宋_GB2312"/>
          <w:color w:val="000000" w:themeColor="text1"/>
          <w:sz w:val="32"/>
          <w:szCs w:val="32"/>
        </w:rPr>
        <w:t xml:space="preserve">甲方优先为乙方提供有关本专业的最新信息，并在人才培训、课程进修、科技咨询、信息交流等方面优先给予考虑。 </w:t>
      </w:r>
    </w:p>
    <w:p>
      <w:pPr>
        <w:pStyle w:val="17"/>
        <w:spacing w:line="600" w:lineRule="exact"/>
        <w:ind w:firstLine="640"/>
        <w:rPr>
          <w:rFonts w:eastAsia="仿宋_GB2312"/>
          <w:color w:val="000000" w:themeColor="text1"/>
          <w:sz w:val="32"/>
          <w:szCs w:val="32"/>
        </w:rPr>
      </w:pPr>
      <w:r>
        <w:rPr>
          <w:rFonts w:hint="eastAsia" w:eastAsia="仿宋_GB2312"/>
          <w:color w:val="000000" w:themeColor="text1"/>
          <w:sz w:val="32"/>
          <w:szCs w:val="32"/>
        </w:rPr>
        <w:t>2.</w:t>
      </w:r>
      <w:r>
        <w:rPr>
          <w:rFonts w:eastAsia="仿宋_GB2312"/>
          <w:color w:val="000000" w:themeColor="text1"/>
          <w:sz w:val="32"/>
          <w:szCs w:val="32"/>
        </w:rPr>
        <w:t>在国家政策允许范围内，甲方优先向乙方推荐有关毕业生。</w:t>
      </w:r>
    </w:p>
    <w:p>
      <w:pPr>
        <w:spacing w:line="600" w:lineRule="exact"/>
        <w:ind w:firstLine="640" w:firstLineChars="200"/>
        <w:textAlignment w:val="auto"/>
        <w:rPr>
          <w:rFonts w:eastAsia="仿宋_GB2312"/>
          <w:color w:val="000000" w:themeColor="text1"/>
          <w:sz w:val="32"/>
          <w:szCs w:val="32"/>
        </w:rPr>
      </w:pPr>
      <w:r>
        <w:rPr>
          <w:rFonts w:hint="eastAsia" w:eastAsia="仿宋_GB2312"/>
          <w:color w:val="000000" w:themeColor="text1"/>
          <w:sz w:val="32"/>
          <w:szCs w:val="32"/>
        </w:rPr>
        <w:t>3.</w:t>
      </w:r>
      <w:r>
        <w:rPr>
          <w:rFonts w:eastAsia="仿宋_GB2312"/>
          <w:color w:val="000000" w:themeColor="text1"/>
          <w:sz w:val="32"/>
          <w:szCs w:val="32"/>
        </w:rPr>
        <w:t>学生在基地实习期间，甲方</w:t>
      </w:r>
      <w:r>
        <w:rPr>
          <w:rFonts w:hint="eastAsia" w:ascii="仿宋_GB2312" w:eastAsia="仿宋_GB2312"/>
          <w:sz w:val="32"/>
          <w:szCs w:val="32"/>
        </w:rPr>
        <w:t>为实习学生购买保险，并</w:t>
      </w:r>
      <w:r>
        <w:rPr>
          <w:rFonts w:eastAsia="仿宋_GB2312"/>
          <w:color w:val="000000" w:themeColor="text1"/>
          <w:sz w:val="32"/>
          <w:szCs w:val="32"/>
        </w:rPr>
        <w:t>有义务加强学生思想政治教育和安全教育，教育学生遵守基地各项规章制度。</w:t>
      </w:r>
    </w:p>
    <w:p>
      <w:pPr>
        <w:pStyle w:val="17"/>
        <w:spacing w:line="600" w:lineRule="exact"/>
        <w:ind w:firstLine="640"/>
        <w:rPr>
          <w:rFonts w:eastAsia="仿宋_GB2312"/>
          <w:color w:val="000000" w:themeColor="text1"/>
          <w:sz w:val="32"/>
          <w:szCs w:val="32"/>
        </w:rPr>
      </w:pPr>
      <w:r>
        <w:rPr>
          <w:rFonts w:hint="eastAsia" w:eastAsia="仿宋_GB2312"/>
          <w:color w:val="000000" w:themeColor="text1"/>
          <w:sz w:val="32"/>
          <w:szCs w:val="32"/>
        </w:rPr>
        <w:t>4.</w:t>
      </w:r>
      <w:r>
        <w:rPr>
          <w:rFonts w:eastAsia="仿宋_GB2312"/>
          <w:color w:val="000000" w:themeColor="text1"/>
          <w:sz w:val="32"/>
          <w:szCs w:val="32"/>
        </w:rPr>
        <w:t>甲方有义务根据实践、实习教学的需要与乙方共同搞好基地的共建。</w:t>
      </w:r>
    </w:p>
    <w:p>
      <w:pPr>
        <w:pStyle w:val="17"/>
        <w:spacing w:line="600" w:lineRule="exact"/>
        <w:ind w:firstLine="640"/>
        <w:rPr>
          <w:rFonts w:eastAsia="仿宋_GB2312"/>
          <w:color w:val="000000" w:themeColor="text1"/>
          <w:sz w:val="32"/>
          <w:szCs w:val="32"/>
        </w:rPr>
      </w:pPr>
      <w:r>
        <w:rPr>
          <w:rFonts w:hint="eastAsia" w:eastAsia="仿宋_GB2312"/>
          <w:color w:val="000000" w:themeColor="text1"/>
          <w:sz w:val="32"/>
          <w:szCs w:val="32"/>
        </w:rPr>
        <w:t>5.</w:t>
      </w:r>
      <w:r>
        <w:rPr>
          <w:rFonts w:eastAsia="仿宋_GB2312"/>
          <w:color w:val="000000" w:themeColor="text1"/>
          <w:sz w:val="32"/>
          <w:szCs w:val="32"/>
        </w:rPr>
        <w:t>选派优秀教师为带队指导教师，管理实习学生的业务和纪律。</w:t>
      </w:r>
    </w:p>
    <w:p>
      <w:pPr>
        <w:pStyle w:val="17"/>
        <w:spacing w:line="600" w:lineRule="exact"/>
        <w:ind w:firstLine="640"/>
        <w:rPr>
          <w:rFonts w:eastAsia="仿宋_GB2312"/>
          <w:color w:val="000000" w:themeColor="text1"/>
          <w:sz w:val="32"/>
          <w:szCs w:val="32"/>
        </w:rPr>
      </w:pPr>
      <w:r>
        <w:rPr>
          <w:rFonts w:hint="eastAsia" w:eastAsia="仿宋_GB2312"/>
          <w:color w:val="000000" w:themeColor="text1"/>
          <w:sz w:val="32"/>
          <w:szCs w:val="32"/>
        </w:rPr>
        <w:t>6.</w:t>
      </w:r>
      <w:r>
        <w:rPr>
          <w:rFonts w:eastAsia="仿宋_GB2312"/>
          <w:color w:val="000000" w:themeColor="text1"/>
          <w:sz w:val="32"/>
          <w:szCs w:val="32"/>
        </w:rPr>
        <w:t>聘任乙方人员为实习指导教师。</w:t>
      </w:r>
    </w:p>
    <w:p>
      <w:pPr>
        <w:pStyle w:val="17"/>
        <w:spacing w:line="600" w:lineRule="exact"/>
        <w:ind w:firstLine="640"/>
        <w:rPr>
          <w:rFonts w:eastAsia="仿宋_GB2312"/>
          <w:color w:val="000000" w:themeColor="text1"/>
          <w:sz w:val="32"/>
          <w:szCs w:val="32"/>
        </w:rPr>
      </w:pPr>
      <w:r>
        <w:rPr>
          <w:rFonts w:hint="eastAsia" w:eastAsia="仿宋_GB2312"/>
          <w:color w:val="000000" w:themeColor="text1"/>
          <w:sz w:val="32"/>
          <w:szCs w:val="32"/>
        </w:rPr>
        <w:t>7.</w:t>
      </w:r>
      <w:r>
        <w:rPr>
          <w:rFonts w:eastAsia="仿宋_GB2312"/>
          <w:color w:val="000000" w:themeColor="text1"/>
          <w:sz w:val="32"/>
          <w:szCs w:val="32"/>
        </w:rPr>
        <w:t>甲方到乙方实习时需提前</w:t>
      </w:r>
      <w:r>
        <w:rPr>
          <w:rFonts w:hint="eastAsia" w:eastAsia="仿宋_GB2312"/>
          <w:color w:val="000000" w:themeColor="text1"/>
          <w:sz w:val="32"/>
          <w:szCs w:val="32"/>
        </w:rPr>
        <w:t>1</w:t>
      </w:r>
      <w:r>
        <w:rPr>
          <w:rFonts w:eastAsia="仿宋_GB2312"/>
          <w:color w:val="000000" w:themeColor="text1"/>
          <w:sz w:val="32"/>
          <w:szCs w:val="32"/>
        </w:rPr>
        <w:t>周与乙方联系以便乙方做好准备。</w:t>
      </w:r>
    </w:p>
    <w:p>
      <w:pPr>
        <w:pStyle w:val="17"/>
        <w:spacing w:line="600" w:lineRule="exact"/>
        <w:ind w:firstLine="640"/>
        <w:rPr>
          <w:rFonts w:eastAsia="仿宋_GB2312"/>
          <w:color w:val="000000" w:themeColor="text1"/>
          <w:sz w:val="32"/>
          <w:szCs w:val="32"/>
        </w:rPr>
      </w:pPr>
      <w:r>
        <w:rPr>
          <w:rFonts w:hint="eastAsia" w:eastAsia="仿宋_GB2312"/>
          <w:color w:val="000000" w:themeColor="text1"/>
          <w:sz w:val="32"/>
          <w:szCs w:val="32"/>
        </w:rPr>
        <w:t>8.</w:t>
      </w:r>
      <w:r>
        <w:rPr>
          <w:rFonts w:eastAsia="仿宋_GB2312"/>
          <w:color w:val="000000" w:themeColor="text1"/>
          <w:sz w:val="32"/>
          <w:szCs w:val="32"/>
        </w:rPr>
        <w:t>向乙方提出完善教学实习基地建设的建议。</w:t>
      </w:r>
    </w:p>
    <w:p>
      <w:pPr>
        <w:pStyle w:val="17"/>
        <w:spacing w:line="600" w:lineRule="exact"/>
        <w:ind w:firstLine="640"/>
        <w:rPr>
          <w:rFonts w:eastAsia="仿宋_GB2312"/>
          <w:color w:val="000000" w:themeColor="text1"/>
          <w:sz w:val="32"/>
          <w:szCs w:val="32"/>
        </w:rPr>
      </w:pPr>
      <w:r>
        <w:rPr>
          <w:rFonts w:hint="eastAsia" w:eastAsia="仿宋_GB2312"/>
          <w:color w:val="000000" w:themeColor="text1"/>
          <w:sz w:val="32"/>
          <w:szCs w:val="32"/>
        </w:rPr>
        <w:t>9.</w:t>
      </w:r>
      <w:r>
        <w:rPr>
          <w:rFonts w:eastAsia="仿宋_GB2312"/>
          <w:color w:val="000000" w:themeColor="text1"/>
          <w:sz w:val="32"/>
          <w:szCs w:val="32"/>
        </w:rPr>
        <w:t xml:space="preserve">与乙方开展科研合作，共同申报项目或开展横向科研。 </w:t>
      </w:r>
    </w:p>
    <w:p>
      <w:pPr>
        <w:pStyle w:val="17"/>
        <w:spacing w:line="600" w:lineRule="exact"/>
        <w:ind w:firstLine="640"/>
        <w:outlineLvl w:val="0"/>
        <w:rPr>
          <w:rFonts w:ascii="楷体" w:hAnsi="楷体" w:eastAsia="楷体"/>
          <w:color w:val="000000" w:themeColor="text1"/>
          <w:sz w:val="32"/>
          <w:szCs w:val="32"/>
        </w:rPr>
      </w:pPr>
      <w:r>
        <w:rPr>
          <w:rFonts w:ascii="楷体" w:hAnsi="楷体" w:eastAsia="楷体"/>
          <w:color w:val="000000" w:themeColor="text1"/>
          <w:sz w:val="32"/>
          <w:szCs w:val="32"/>
        </w:rPr>
        <w:t>（二）乙方的义务和权利</w:t>
      </w:r>
    </w:p>
    <w:p>
      <w:pPr>
        <w:pStyle w:val="17"/>
        <w:spacing w:line="600" w:lineRule="exact"/>
        <w:ind w:firstLine="640"/>
        <w:rPr>
          <w:rFonts w:eastAsia="仿宋_GB2312"/>
          <w:color w:val="000000" w:themeColor="text1"/>
          <w:sz w:val="32"/>
          <w:szCs w:val="32"/>
        </w:rPr>
      </w:pPr>
      <w:r>
        <w:rPr>
          <w:rFonts w:hint="eastAsia" w:eastAsia="仿宋_GB2312"/>
          <w:color w:val="000000" w:themeColor="text1"/>
          <w:sz w:val="32"/>
          <w:szCs w:val="32"/>
        </w:rPr>
        <w:t>1.</w:t>
      </w:r>
      <w:r>
        <w:rPr>
          <w:rFonts w:eastAsia="仿宋_GB2312"/>
          <w:color w:val="000000" w:themeColor="text1"/>
          <w:sz w:val="32"/>
          <w:szCs w:val="32"/>
        </w:rPr>
        <w:t>乙方享有从甲方优先获取有关本专业最新信息的权利，并享有甲方在人才培训、课程进修、科技咨询等方面优先考虑权。</w:t>
      </w:r>
    </w:p>
    <w:p>
      <w:pPr>
        <w:pStyle w:val="17"/>
        <w:spacing w:line="600" w:lineRule="exact"/>
        <w:ind w:firstLine="640"/>
        <w:rPr>
          <w:rFonts w:eastAsia="仿宋_GB2312"/>
          <w:color w:val="000000" w:themeColor="text1"/>
          <w:sz w:val="32"/>
          <w:szCs w:val="32"/>
        </w:rPr>
      </w:pPr>
      <w:r>
        <w:rPr>
          <w:rFonts w:hint="eastAsia" w:eastAsia="仿宋_GB2312"/>
          <w:color w:val="000000" w:themeColor="text1"/>
          <w:sz w:val="32"/>
          <w:szCs w:val="32"/>
        </w:rPr>
        <w:t>2.</w:t>
      </w:r>
      <w:r>
        <w:rPr>
          <w:rFonts w:eastAsia="仿宋_GB2312"/>
          <w:color w:val="000000" w:themeColor="text1"/>
          <w:sz w:val="32"/>
          <w:szCs w:val="32"/>
        </w:rPr>
        <w:t>在国家政策允许范围内，乙方享有在现有毕业生中优先选聘有关毕业生的权利。</w:t>
      </w:r>
    </w:p>
    <w:p>
      <w:pPr>
        <w:spacing w:line="600" w:lineRule="exact"/>
        <w:ind w:firstLine="640" w:firstLineChars="200"/>
        <w:textAlignment w:val="auto"/>
        <w:rPr>
          <w:rFonts w:ascii="仿宋_GB2312" w:eastAsia="仿宋_GB2312"/>
          <w:sz w:val="32"/>
          <w:szCs w:val="32"/>
        </w:rPr>
      </w:pPr>
      <w:r>
        <w:rPr>
          <w:rFonts w:hint="eastAsia" w:eastAsia="仿宋_GB2312"/>
          <w:color w:val="000000" w:themeColor="text1"/>
          <w:sz w:val="32"/>
          <w:szCs w:val="32"/>
        </w:rPr>
        <w:t>3.</w:t>
      </w:r>
      <w:r>
        <w:rPr>
          <w:rFonts w:eastAsia="仿宋_GB2312"/>
          <w:color w:val="000000" w:themeColor="text1"/>
          <w:sz w:val="32"/>
          <w:szCs w:val="32"/>
        </w:rPr>
        <w:t>学生在基地实习期间，加强学生思想政治教育、以及实习安全、保密规定和</w:t>
      </w:r>
      <w:r>
        <w:rPr>
          <w:rFonts w:hint="eastAsia" w:ascii="仿宋_GB2312" w:eastAsia="仿宋_GB2312"/>
          <w:sz w:val="32"/>
          <w:szCs w:val="32"/>
        </w:rPr>
        <w:t>知识产权保护法规等的教育。</w:t>
      </w:r>
    </w:p>
    <w:p>
      <w:pPr>
        <w:spacing w:line="600" w:lineRule="exact"/>
        <w:ind w:firstLine="640" w:firstLineChars="200"/>
        <w:textAlignment w:val="auto"/>
        <w:rPr>
          <w:rFonts w:eastAsia="仿宋_GB2312"/>
          <w:color w:val="000000" w:themeColor="text1"/>
          <w:sz w:val="32"/>
          <w:szCs w:val="32"/>
        </w:rPr>
      </w:pPr>
      <w:r>
        <w:rPr>
          <w:rFonts w:hint="eastAsia" w:ascii="仿宋_GB2312" w:eastAsia="仿宋_GB2312"/>
          <w:sz w:val="32"/>
          <w:szCs w:val="32"/>
        </w:rPr>
        <w:t>4.乙方给学生提供良好的教学条件以及优惠的食、宿条件，提供符合安全要求的工作环境和岗位，采取措施保障学生的安全。</w:t>
      </w:r>
    </w:p>
    <w:p>
      <w:pPr>
        <w:pStyle w:val="17"/>
        <w:spacing w:line="600" w:lineRule="exact"/>
        <w:ind w:firstLine="640"/>
        <w:rPr>
          <w:rFonts w:eastAsia="仿宋_GB2312"/>
          <w:color w:val="000000" w:themeColor="text1"/>
          <w:sz w:val="32"/>
          <w:szCs w:val="32"/>
        </w:rPr>
      </w:pPr>
      <w:r>
        <w:rPr>
          <w:rFonts w:hint="eastAsia" w:eastAsia="仿宋_GB2312"/>
          <w:color w:val="000000" w:themeColor="text1"/>
          <w:sz w:val="32"/>
          <w:szCs w:val="32"/>
        </w:rPr>
        <w:t>5.</w:t>
      </w:r>
      <w:r>
        <w:rPr>
          <w:rFonts w:eastAsia="仿宋_GB2312"/>
          <w:color w:val="000000" w:themeColor="text1"/>
          <w:sz w:val="32"/>
          <w:szCs w:val="32"/>
        </w:rPr>
        <w:t>选派思想素质好业务能力强的人担任实习指导人员，与甲方协商后确定聘用人员。</w:t>
      </w:r>
    </w:p>
    <w:p>
      <w:pPr>
        <w:pStyle w:val="17"/>
        <w:spacing w:line="600" w:lineRule="exact"/>
        <w:ind w:firstLine="640"/>
        <w:rPr>
          <w:rFonts w:eastAsia="仿宋_GB2312"/>
          <w:color w:val="000000" w:themeColor="text1"/>
          <w:sz w:val="32"/>
          <w:szCs w:val="32"/>
        </w:rPr>
      </w:pPr>
      <w:r>
        <w:rPr>
          <w:rFonts w:hint="eastAsia" w:eastAsia="仿宋_GB2312"/>
          <w:color w:val="000000" w:themeColor="text1"/>
          <w:sz w:val="32"/>
          <w:szCs w:val="32"/>
        </w:rPr>
        <w:t>6.</w:t>
      </w:r>
      <w:r>
        <w:rPr>
          <w:rFonts w:eastAsia="仿宋_GB2312"/>
          <w:color w:val="000000" w:themeColor="text1"/>
          <w:sz w:val="32"/>
          <w:szCs w:val="32"/>
        </w:rPr>
        <w:t>指导和管理实习学生的业务和纪律。</w:t>
      </w:r>
    </w:p>
    <w:p>
      <w:pPr>
        <w:pStyle w:val="17"/>
        <w:spacing w:line="600" w:lineRule="exact"/>
        <w:ind w:firstLine="640"/>
        <w:rPr>
          <w:rFonts w:eastAsia="仿宋_GB2312"/>
          <w:color w:val="000000" w:themeColor="text1"/>
          <w:sz w:val="32"/>
          <w:szCs w:val="32"/>
        </w:rPr>
      </w:pPr>
      <w:r>
        <w:rPr>
          <w:rFonts w:hint="eastAsia" w:eastAsia="仿宋_GB2312"/>
          <w:color w:val="000000" w:themeColor="text1"/>
          <w:sz w:val="32"/>
          <w:szCs w:val="32"/>
        </w:rPr>
        <w:t>7.</w:t>
      </w:r>
      <w:r>
        <w:rPr>
          <w:rFonts w:eastAsia="仿宋_GB2312"/>
          <w:color w:val="000000" w:themeColor="text1"/>
          <w:sz w:val="32"/>
          <w:szCs w:val="32"/>
        </w:rPr>
        <w:t>可向甲方提出具体工作建议。</w:t>
      </w:r>
    </w:p>
    <w:p>
      <w:pPr>
        <w:pStyle w:val="17"/>
        <w:spacing w:line="600" w:lineRule="exact"/>
        <w:ind w:firstLine="640"/>
        <w:rPr>
          <w:rFonts w:eastAsia="黑体"/>
          <w:sz w:val="32"/>
          <w:szCs w:val="32"/>
        </w:rPr>
      </w:pPr>
      <w:r>
        <w:rPr>
          <w:rFonts w:eastAsia="黑体"/>
          <w:sz w:val="32"/>
          <w:szCs w:val="32"/>
        </w:rPr>
        <w:t>三、教学实习基地的建设与组织管理</w:t>
      </w:r>
    </w:p>
    <w:p>
      <w:pPr>
        <w:pStyle w:val="17"/>
        <w:spacing w:line="600" w:lineRule="exact"/>
        <w:ind w:firstLine="640"/>
        <w:rPr>
          <w:rFonts w:eastAsia="仿宋_GB2312"/>
          <w:color w:val="000000" w:themeColor="text1"/>
          <w:sz w:val="32"/>
          <w:szCs w:val="32"/>
        </w:rPr>
      </w:pPr>
      <w:r>
        <w:rPr>
          <w:rFonts w:eastAsia="仿宋_GB2312"/>
          <w:color w:val="000000" w:themeColor="text1"/>
          <w:sz w:val="32"/>
          <w:szCs w:val="32"/>
        </w:rPr>
        <w:t>1</w:t>
      </w:r>
      <w:r>
        <w:rPr>
          <w:rFonts w:hint="eastAsia" w:eastAsia="仿宋_GB2312"/>
          <w:color w:val="000000" w:themeColor="text1"/>
          <w:sz w:val="32"/>
          <w:szCs w:val="32"/>
        </w:rPr>
        <w:t>.</w:t>
      </w:r>
      <w:r>
        <w:rPr>
          <w:rFonts w:eastAsia="仿宋_GB2312"/>
          <w:color w:val="000000" w:themeColor="text1"/>
          <w:sz w:val="32"/>
          <w:szCs w:val="32"/>
        </w:rPr>
        <w:t>教学实习实践基地建设的形式由甲乙双方共建。</w:t>
      </w:r>
    </w:p>
    <w:p>
      <w:pPr>
        <w:pStyle w:val="17"/>
        <w:spacing w:line="600" w:lineRule="exact"/>
        <w:ind w:firstLine="640"/>
        <w:rPr>
          <w:rFonts w:eastAsia="仿宋_GB2312"/>
          <w:color w:val="000000" w:themeColor="text1"/>
          <w:sz w:val="32"/>
          <w:szCs w:val="32"/>
        </w:rPr>
      </w:pPr>
      <w:r>
        <w:rPr>
          <w:rFonts w:eastAsia="仿宋_GB2312"/>
          <w:color w:val="000000" w:themeColor="text1"/>
          <w:sz w:val="32"/>
          <w:szCs w:val="32"/>
        </w:rPr>
        <w:t>2</w:t>
      </w:r>
      <w:r>
        <w:rPr>
          <w:rFonts w:hint="eastAsia" w:eastAsia="仿宋_GB2312"/>
          <w:color w:val="000000" w:themeColor="text1"/>
          <w:sz w:val="32"/>
          <w:szCs w:val="32"/>
        </w:rPr>
        <w:t>.</w:t>
      </w:r>
      <w:r>
        <w:rPr>
          <w:rFonts w:eastAsia="仿宋_GB2312"/>
          <w:color w:val="000000" w:themeColor="text1"/>
          <w:sz w:val="32"/>
          <w:szCs w:val="32"/>
        </w:rPr>
        <w:t>甲乙双方根据实习教学的要求，对基地建设方面的有关问题进行研讨，保证基地的设施能同时满足</w:t>
      </w:r>
      <w:r>
        <w:rPr>
          <w:rFonts w:hint="eastAsia" w:eastAsia="仿宋_GB2312"/>
          <w:color w:val="000000" w:themeColor="text1"/>
          <w:sz w:val="32"/>
          <w:szCs w:val="32"/>
          <w:u w:val="single"/>
        </w:rPr>
        <w:t xml:space="preserve">       </w:t>
      </w:r>
      <w:r>
        <w:rPr>
          <w:rFonts w:eastAsia="仿宋_GB2312"/>
          <w:color w:val="000000" w:themeColor="text1"/>
          <w:sz w:val="32"/>
          <w:szCs w:val="32"/>
        </w:rPr>
        <w:t xml:space="preserve">名学生的实习教学要求。 </w:t>
      </w:r>
    </w:p>
    <w:p>
      <w:pPr>
        <w:pStyle w:val="17"/>
        <w:spacing w:line="600" w:lineRule="exact"/>
        <w:ind w:firstLine="640"/>
        <w:rPr>
          <w:rFonts w:eastAsia="仿宋_GB2312"/>
          <w:color w:val="000000" w:themeColor="text1"/>
          <w:sz w:val="32"/>
          <w:szCs w:val="32"/>
        </w:rPr>
      </w:pPr>
      <w:r>
        <w:rPr>
          <w:rFonts w:eastAsia="仿宋_GB2312"/>
          <w:color w:val="000000" w:themeColor="text1"/>
          <w:sz w:val="32"/>
          <w:szCs w:val="32"/>
        </w:rPr>
        <w:t>3</w:t>
      </w:r>
      <w:r>
        <w:rPr>
          <w:rFonts w:hint="eastAsia" w:eastAsia="仿宋_GB2312"/>
          <w:color w:val="000000" w:themeColor="text1"/>
          <w:sz w:val="32"/>
          <w:szCs w:val="32"/>
        </w:rPr>
        <w:t>.</w:t>
      </w:r>
      <w:r>
        <w:rPr>
          <w:rFonts w:eastAsia="仿宋_GB2312"/>
          <w:color w:val="000000" w:themeColor="text1"/>
          <w:sz w:val="32"/>
          <w:szCs w:val="32"/>
        </w:rPr>
        <w:t xml:space="preserve">基地的管理由甲乙双方共同完成。 </w:t>
      </w:r>
    </w:p>
    <w:p>
      <w:pPr>
        <w:pStyle w:val="17"/>
        <w:spacing w:line="600" w:lineRule="exact"/>
        <w:ind w:firstLine="640"/>
        <w:rPr>
          <w:rFonts w:eastAsia="黑体"/>
          <w:sz w:val="32"/>
          <w:szCs w:val="32"/>
        </w:rPr>
      </w:pPr>
      <w:r>
        <w:rPr>
          <w:rFonts w:eastAsia="黑体"/>
          <w:sz w:val="32"/>
          <w:szCs w:val="32"/>
        </w:rPr>
        <w:t xml:space="preserve">四、其他事项 </w:t>
      </w:r>
    </w:p>
    <w:p>
      <w:pPr>
        <w:pStyle w:val="17"/>
        <w:spacing w:line="600" w:lineRule="exact"/>
        <w:ind w:firstLine="640"/>
        <w:rPr>
          <w:rFonts w:eastAsia="仿宋_GB2312"/>
          <w:color w:val="000000" w:themeColor="text1"/>
          <w:sz w:val="32"/>
          <w:szCs w:val="32"/>
        </w:rPr>
      </w:pPr>
      <w:r>
        <w:rPr>
          <w:rFonts w:eastAsia="仿宋_GB2312"/>
          <w:color w:val="000000" w:themeColor="text1"/>
          <w:sz w:val="32"/>
          <w:szCs w:val="32"/>
        </w:rPr>
        <w:t>1</w:t>
      </w:r>
      <w:r>
        <w:rPr>
          <w:rFonts w:hint="eastAsia" w:eastAsia="仿宋_GB2312"/>
          <w:color w:val="000000" w:themeColor="text1"/>
          <w:sz w:val="32"/>
          <w:szCs w:val="32"/>
        </w:rPr>
        <w:t>.</w:t>
      </w:r>
      <w:r>
        <w:rPr>
          <w:rFonts w:hint="eastAsia" w:eastAsia="仿宋_GB2312"/>
          <w:color w:val="000000" w:themeColor="text1"/>
          <w:sz w:val="32"/>
          <w:szCs w:val="32"/>
          <w:u w:val="single"/>
        </w:rPr>
        <w:t xml:space="preserve">                                        </w:t>
      </w:r>
      <w:r>
        <w:rPr>
          <w:rFonts w:eastAsia="仿宋_GB2312"/>
          <w:color w:val="000000" w:themeColor="text1"/>
          <w:sz w:val="32"/>
          <w:szCs w:val="32"/>
        </w:rPr>
        <w:t xml:space="preserve"> 。 </w:t>
      </w:r>
    </w:p>
    <w:p>
      <w:pPr>
        <w:pStyle w:val="17"/>
        <w:spacing w:line="600" w:lineRule="exact"/>
        <w:ind w:firstLine="640"/>
        <w:rPr>
          <w:rFonts w:eastAsia="仿宋_GB2312"/>
          <w:color w:val="000000" w:themeColor="text1"/>
          <w:sz w:val="32"/>
          <w:szCs w:val="32"/>
        </w:rPr>
      </w:pPr>
      <w:r>
        <w:rPr>
          <w:rFonts w:eastAsia="仿宋_GB2312"/>
          <w:color w:val="000000" w:themeColor="text1"/>
          <w:sz w:val="32"/>
          <w:szCs w:val="32"/>
        </w:rPr>
        <w:t>2</w:t>
      </w:r>
      <w:r>
        <w:rPr>
          <w:rFonts w:hint="eastAsia" w:eastAsia="仿宋_GB2312"/>
          <w:color w:val="000000" w:themeColor="text1"/>
          <w:sz w:val="32"/>
          <w:szCs w:val="32"/>
        </w:rPr>
        <w:t>.</w:t>
      </w:r>
      <w:r>
        <w:rPr>
          <w:rFonts w:hint="eastAsia" w:eastAsia="仿宋_GB2312"/>
          <w:color w:val="000000" w:themeColor="text1"/>
          <w:sz w:val="32"/>
          <w:szCs w:val="32"/>
          <w:u w:val="single"/>
        </w:rPr>
        <w:t xml:space="preserve">                                        </w:t>
      </w:r>
      <w:r>
        <w:rPr>
          <w:rFonts w:eastAsia="仿宋_GB2312"/>
          <w:color w:val="000000" w:themeColor="text1"/>
          <w:sz w:val="32"/>
          <w:szCs w:val="32"/>
        </w:rPr>
        <w:t xml:space="preserve"> 。</w:t>
      </w:r>
    </w:p>
    <w:p>
      <w:pPr>
        <w:pStyle w:val="17"/>
        <w:spacing w:line="600" w:lineRule="exact"/>
        <w:ind w:firstLine="640"/>
        <w:rPr>
          <w:rFonts w:eastAsia="仿宋_GB2312"/>
          <w:color w:val="000000" w:themeColor="text1"/>
          <w:sz w:val="32"/>
          <w:szCs w:val="32"/>
        </w:rPr>
      </w:pPr>
      <w:r>
        <w:rPr>
          <w:rFonts w:eastAsia="黑体"/>
          <w:sz w:val="32"/>
          <w:szCs w:val="32"/>
        </w:rPr>
        <w:t>五、协议有效期</w:t>
      </w:r>
      <w:r>
        <w:rPr>
          <w:rFonts w:eastAsia="仿宋_GB2312"/>
          <w:color w:val="000000" w:themeColor="text1"/>
          <w:sz w:val="32"/>
          <w:szCs w:val="32"/>
        </w:rPr>
        <w:t xml:space="preserve"> </w:t>
      </w:r>
    </w:p>
    <w:p>
      <w:pPr>
        <w:pStyle w:val="17"/>
        <w:spacing w:line="600" w:lineRule="exact"/>
        <w:ind w:firstLine="640"/>
        <w:rPr>
          <w:rFonts w:eastAsia="仿宋_GB2312"/>
          <w:color w:val="000000" w:themeColor="text1"/>
          <w:sz w:val="32"/>
          <w:szCs w:val="32"/>
        </w:rPr>
      </w:pPr>
      <w:r>
        <w:rPr>
          <w:rFonts w:eastAsia="仿宋_GB2312"/>
          <w:color w:val="000000" w:themeColor="text1"/>
          <w:sz w:val="32"/>
          <w:szCs w:val="32"/>
        </w:rPr>
        <w:t xml:space="preserve">本协议有效期为 </w:t>
      </w:r>
      <w:r>
        <w:rPr>
          <w:rFonts w:hint="eastAsia" w:ascii="仿宋_GB2312" w:eastAsia="仿宋_GB2312"/>
          <w:sz w:val="32"/>
          <w:szCs w:val="32"/>
        </w:rPr>
        <w:t>x</w:t>
      </w:r>
      <w:r>
        <w:rPr>
          <w:rFonts w:eastAsia="仿宋_GB2312"/>
          <w:color w:val="000000" w:themeColor="text1"/>
          <w:sz w:val="32"/>
          <w:szCs w:val="32"/>
        </w:rPr>
        <w:t>年，</w:t>
      </w:r>
      <w:r>
        <w:rPr>
          <w:rFonts w:hint="eastAsia" w:ascii="仿宋_GB2312" w:eastAsia="仿宋_GB2312"/>
          <w:sz w:val="32"/>
          <w:szCs w:val="32"/>
        </w:rPr>
        <w:t>自20xx年xx月xx日至20xx年xx月xx日。协议到期前一个月，双方应就是否续约问题进行友好协商。</w:t>
      </w:r>
    </w:p>
    <w:p>
      <w:pPr>
        <w:pStyle w:val="17"/>
        <w:spacing w:line="600" w:lineRule="exact"/>
        <w:ind w:firstLine="640"/>
        <w:rPr>
          <w:rFonts w:eastAsia="黑体"/>
          <w:sz w:val="32"/>
          <w:szCs w:val="32"/>
        </w:rPr>
      </w:pPr>
      <w:r>
        <w:rPr>
          <w:rFonts w:eastAsia="黑体"/>
          <w:sz w:val="32"/>
          <w:szCs w:val="32"/>
        </w:rPr>
        <w:t xml:space="preserve">六、本协议一式三份，甲方两份，乙方一份，自双方签字、 盖章之日起生效。 </w:t>
      </w:r>
    </w:p>
    <w:p>
      <w:pPr>
        <w:pStyle w:val="17"/>
        <w:spacing w:line="600" w:lineRule="exact"/>
        <w:ind w:firstLine="640"/>
        <w:rPr>
          <w:rFonts w:eastAsia="仿宋_GB2312"/>
          <w:color w:val="000000" w:themeColor="text1"/>
          <w:sz w:val="32"/>
          <w:szCs w:val="32"/>
        </w:rPr>
      </w:pPr>
      <w:r>
        <w:rPr>
          <w:rFonts w:eastAsia="仿宋_GB2312"/>
          <w:color w:val="000000" w:themeColor="text1"/>
          <w:sz w:val="32"/>
          <w:szCs w:val="32"/>
        </w:rPr>
        <w:t>未尽事宜，由甲乙双方共同协商确定。</w:t>
      </w:r>
    </w:p>
    <w:p>
      <w:pPr>
        <w:pStyle w:val="17"/>
        <w:spacing w:line="600" w:lineRule="exact"/>
        <w:ind w:firstLine="640"/>
        <w:rPr>
          <w:rFonts w:eastAsia="仿宋_GB2312"/>
          <w:color w:val="000000" w:themeColor="text1"/>
          <w:sz w:val="32"/>
          <w:szCs w:val="32"/>
        </w:rPr>
      </w:pPr>
      <w:r>
        <w:rPr>
          <w:rFonts w:eastAsia="仿宋_GB2312"/>
          <w:color w:val="000000" w:themeColor="text1"/>
          <w:sz w:val="32"/>
          <w:szCs w:val="32"/>
        </w:rPr>
        <w:t>甲方：新疆农业大学******</w:t>
      </w:r>
      <w:r>
        <w:rPr>
          <w:rFonts w:hint="eastAsia" w:eastAsia="仿宋_GB2312"/>
          <w:color w:val="000000" w:themeColor="text1"/>
          <w:sz w:val="32"/>
          <w:szCs w:val="32"/>
        </w:rPr>
        <w:t xml:space="preserve">      </w:t>
      </w:r>
      <w:r>
        <w:rPr>
          <w:rFonts w:eastAsia="仿宋_GB2312"/>
          <w:color w:val="000000" w:themeColor="text1"/>
          <w:sz w:val="32"/>
          <w:szCs w:val="32"/>
        </w:rPr>
        <w:t>乙方：</w:t>
      </w:r>
    </w:p>
    <w:p>
      <w:pPr>
        <w:pStyle w:val="17"/>
        <w:spacing w:line="600" w:lineRule="exact"/>
        <w:ind w:firstLine="640"/>
        <w:rPr>
          <w:rFonts w:eastAsia="仿宋_GB2312"/>
          <w:color w:val="000000" w:themeColor="text1"/>
          <w:sz w:val="32"/>
          <w:szCs w:val="32"/>
        </w:rPr>
      </w:pPr>
      <w:r>
        <w:rPr>
          <w:rFonts w:hint="eastAsia" w:eastAsia="仿宋_GB2312"/>
          <w:color w:val="000000" w:themeColor="text1"/>
          <w:sz w:val="32"/>
          <w:szCs w:val="32"/>
        </w:rPr>
        <w:t xml:space="preserve">学院   </w:t>
      </w:r>
    </w:p>
    <w:p>
      <w:pPr>
        <w:pStyle w:val="17"/>
        <w:spacing w:line="600" w:lineRule="exact"/>
        <w:ind w:firstLine="640"/>
        <w:rPr>
          <w:rFonts w:eastAsia="仿宋_GB2312"/>
          <w:color w:val="000000" w:themeColor="text1"/>
          <w:sz w:val="32"/>
          <w:szCs w:val="32"/>
        </w:rPr>
      </w:pPr>
      <w:r>
        <w:rPr>
          <w:rFonts w:eastAsia="仿宋_GB2312"/>
          <w:color w:val="000000" w:themeColor="text1"/>
          <w:sz w:val="32"/>
          <w:szCs w:val="32"/>
        </w:rPr>
        <w:t>甲方代表（签字）：</w:t>
      </w:r>
      <w:r>
        <w:rPr>
          <w:rFonts w:hint="eastAsia" w:eastAsia="仿宋_GB2312"/>
          <w:color w:val="000000" w:themeColor="text1"/>
          <w:sz w:val="32"/>
          <w:szCs w:val="32"/>
        </w:rPr>
        <w:t xml:space="preserve">              </w:t>
      </w:r>
      <w:r>
        <w:rPr>
          <w:rFonts w:eastAsia="仿宋_GB2312"/>
          <w:color w:val="000000" w:themeColor="text1"/>
          <w:sz w:val="32"/>
          <w:szCs w:val="32"/>
        </w:rPr>
        <w:t>乙方代表（签字）：</w:t>
      </w:r>
    </w:p>
    <w:p>
      <w:pPr>
        <w:pStyle w:val="17"/>
        <w:spacing w:line="600" w:lineRule="exact"/>
        <w:ind w:firstLine="640"/>
        <w:rPr>
          <w:rFonts w:eastAsia="仿宋_GB2312"/>
          <w:color w:val="000000" w:themeColor="text1"/>
          <w:sz w:val="32"/>
          <w:szCs w:val="32"/>
        </w:rPr>
      </w:pPr>
      <w:r>
        <w:rPr>
          <w:rFonts w:eastAsia="仿宋_GB2312"/>
          <w:color w:val="000000" w:themeColor="text1"/>
          <w:sz w:val="32"/>
          <w:szCs w:val="32"/>
        </w:rPr>
        <w:t xml:space="preserve">公章： </w:t>
      </w:r>
      <w:r>
        <w:rPr>
          <w:rFonts w:hint="eastAsia" w:eastAsia="仿宋_GB2312"/>
          <w:color w:val="000000" w:themeColor="text1"/>
          <w:sz w:val="32"/>
          <w:szCs w:val="32"/>
        </w:rPr>
        <w:t xml:space="preserve">                        </w:t>
      </w:r>
      <w:r>
        <w:rPr>
          <w:rFonts w:eastAsia="仿宋_GB2312"/>
          <w:color w:val="000000" w:themeColor="text1"/>
          <w:sz w:val="32"/>
          <w:szCs w:val="32"/>
        </w:rPr>
        <w:t xml:space="preserve">公章： </w:t>
      </w:r>
    </w:p>
    <w:p>
      <w:pPr>
        <w:pStyle w:val="17"/>
        <w:spacing w:line="600" w:lineRule="exact"/>
        <w:ind w:firstLine="640"/>
        <w:rPr>
          <w:rFonts w:eastAsia="仿宋_GB2312"/>
          <w:color w:val="000000" w:themeColor="text1"/>
          <w:sz w:val="32"/>
          <w:szCs w:val="32"/>
        </w:rPr>
      </w:pPr>
      <w:r>
        <w:rPr>
          <w:rFonts w:eastAsia="仿宋_GB2312"/>
          <w:color w:val="000000" w:themeColor="text1"/>
          <w:sz w:val="32"/>
          <w:szCs w:val="32"/>
        </w:rPr>
        <w:t xml:space="preserve">签字日期：20 年 月 日 </w:t>
      </w:r>
      <w:r>
        <w:rPr>
          <w:rFonts w:hint="eastAsia" w:eastAsia="仿宋_GB2312"/>
          <w:color w:val="000000" w:themeColor="text1"/>
          <w:sz w:val="32"/>
          <w:szCs w:val="32"/>
        </w:rPr>
        <w:t xml:space="preserve">         </w:t>
      </w:r>
      <w:r>
        <w:rPr>
          <w:rFonts w:eastAsia="仿宋_GB2312"/>
          <w:color w:val="000000" w:themeColor="text1"/>
          <w:sz w:val="32"/>
          <w:szCs w:val="32"/>
        </w:rPr>
        <w:t>签字日期：20 年 月 日</w:t>
      </w:r>
    </w:p>
    <w:sectPr>
      <w:footerReference r:id="rId3" w:type="default"/>
      <w:pgSz w:w="11906" w:h="16838"/>
      <w:pgMar w:top="2098" w:right="1531" w:bottom="198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规范书宋">
    <w:altName w:val="宋体"/>
    <w:panose1 w:val="00000000000000000000"/>
    <w:charset w:val="86"/>
    <w:family w:val="script"/>
    <w:pitch w:val="default"/>
    <w:sig w:usb0="00000000" w:usb1="00000000" w:usb2="000A005E" w:usb3="00000000" w:csb0="003C004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uZ0wK1wEAALIDAAAOAAAAAAAAAAEAIAAA&#10;AB8BAABkcnMvZTJvRG9jLnhtbFBLBQYAAAAABgAGAFkBAABoBQAAAAA=&#10;">
          <v:path/>
          <v:fill on="f" focussize="0,0"/>
          <v:stroke on="f" weight="0.5pt" joinstyle="miter"/>
          <v:imagedata o:title=""/>
          <o:lock v:ext="edit"/>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DE230E"/>
    <w:multiLevelType w:val="multilevel"/>
    <w:tmpl w:val="48DE230E"/>
    <w:lvl w:ilvl="0" w:tentative="0">
      <w:start w:val="1"/>
      <w:numFmt w:val="japaneseCounting"/>
      <w:lvlText w:val="%1、"/>
      <w:lvlJc w:val="left"/>
      <w:pPr>
        <w:ind w:left="1360" w:hanging="720"/>
      </w:pPr>
      <w:rPr>
        <w:rFonts w:hint="default" w:eastAsia="黑体"/>
        <w:color w:val="auto"/>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kNzJiNmMyYTAwYmQ0OTgyMzQ5YTJkZTk4Yzg4YWYifQ=="/>
  </w:docVars>
  <w:rsids>
    <w:rsidRoot w:val="003A1284"/>
    <w:rsid w:val="000020D0"/>
    <w:rsid w:val="00056E7E"/>
    <w:rsid w:val="00076C6E"/>
    <w:rsid w:val="000E6F13"/>
    <w:rsid w:val="00117103"/>
    <w:rsid w:val="001E62B2"/>
    <w:rsid w:val="00217480"/>
    <w:rsid w:val="00253FFB"/>
    <w:rsid w:val="00292190"/>
    <w:rsid w:val="002D79FC"/>
    <w:rsid w:val="002E01A4"/>
    <w:rsid w:val="003820FB"/>
    <w:rsid w:val="003A1284"/>
    <w:rsid w:val="004671A2"/>
    <w:rsid w:val="0047459F"/>
    <w:rsid w:val="004B739B"/>
    <w:rsid w:val="00526B50"/>
    <w:rsid w:val="00590B46"/>
    <w:rsid w:val="0059156E"/>
    <w:rsid w:val="005C4C98"/>
    <w:rsid w:val="00643650"/>
    <w:rsid w:val="00703846"/>
    <w:rsid w:val="007179A0"/>
    <w:rsid w:val="008C1C18"/>
    <w:rsid w:val="009069F8"/>
    <w:rsid w:val="00933AD1"/>
    <w:rsid w:val="00934181"/>
    <w:rsid w:val="0095780A"/>
    <w:rsid w:val="009A2081"/>
    <w:rsid w:val="00A1585D"/>
    <w:rsid w:val="00A879EB"/>
    <w:rsid w:val="00AF5C5B"/>
    <w:rsid w:val="00B52F92"/>
    <w:rsid w:val="00C10094"/>
    <w:rsid w:val="00C179A9"/>
    <w:rsid w:val="00C97A69"/>
    <w:rsid w:val="00D14979"/>
    <w:rsid w:val="00DB631C"/>
    <w:rsid w:val="00F1554A"/>
    <w:rsid w:val="00FC6320"/>
    <w:rsid w:val="01264047"/>
    <w:rsid w:val="068F3B6E"/>
    <w:rsid w:val="091C32AD"/>
    <w:rsid w:val="0AF52283"/>
    <w:rsid w:val="15EF616F"/>
    <w:rsid w:val="1E8E19E8"/>
    <w:rsid w:val="1ED50128"/>
    <w:rsid w:val="22D86E64"/>
    <w:rsid w:val="27300A2C"/>
    <w:rsid w:val="2B366973"/>
    <w:rsid w:val="2D2166CB"/>
    <w:rsid w:val="301C70EA"/>
    <w:rsid w:val="38395C3B"/>
    <w:rsid w:val="3D7E6474"/>
    <w:rsid w:val="45134622"/>
    <w:rsid w:val="46600C8E"/>
    <w:rsid w:val="4B5C49AC"/>
    <w:rsid w:val="4BC5150D"/>
    <w:rsid w:val="4C5707A1"/>
    <w:rsid w:val="4DC9608C"/>
    <w:rsid w:val="4FA70C41"/>
    <w:rsid w:val="51FB7328"/>
    <w:rsid w:val="551B2285"/>
    <w:rsid w:val="57FD3BB3"/>
    <w:rsid w:val="59B130E9"/>
    <w:rsid w:val="5EBD67AF"/>
    <w:rsid w:val="634B44F8"/>
    <w:rsid w:val="66772BA5"/>
    <w:rsid w:val="67752BEE"/>
    <w:rsid w:val="67EC1211"/>
    <w:rsid w:val="687F246E"/>
    <w:rsid w:val="6EC440CB"/>
    <w:rsid w:val="71E84182"/>
    <w:rsid w:val="76892EF4"/>
    <w:rsid w:val="77A44A77"/>
    <w:rsid w:val="78FC6F4A"/>
    <w:rsid w:val="7A134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3"/>
    <w:basedOn w:val="1"/>
    <w:next w:val="1"/>
    <w:unhideWhenUsed/>
    <w:qFormat/>
    <w:uiPriority w:val="9"/>
    <w:pPr>
      <w:keepNext/>
      <w:keepLines/>
      <w:outlineLvl w:val="2"/>
    </w:pPr>
    <w:rPr>
      <w:rFonts w:eastAsia="Times New Roman"/>
      <w:b/>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alloon Text"/>
    <w:basedOn w:val="1"/>
    <w:link w:val="23"/>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Normal (Web)"/>
    <w:basedOn w:val="1"/>
    <w:unhideWhenUsed/>
    <w:qFormat/>
    <w:uiPriority w:val="99"/>
    <w:pPr>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character" w:styleId="16">
    <w:name w:val="annotation reference"/>
    <w:basedOn w:val="15"/>
    <w:uiPriority w:val="0"/>
    <w:rPr>
      <w:sz w:val="21"/>
      <w:szCs w:val="21"/>
    </w:rPr>
  </w:style>
  <w:style w:type="paragraph" w:customStyle="1" w:styleId="17">
    <w:name w:val="NormalIndent"/>
    <w:basedOn w:val="1"/>
    <w:qFormat/>
    <w:uiPriority w:val="0"/>
    <w:pPr>
      <w:ind w:firstLine="420" w:firstLineChars="200"/>
    </w:pPr>
  </w:style>
  <w:style w:type="paragraph" w:customStyle="1" w:styleId="18">
    <w:name w:val="样式1"/>
    <w:basedOn w:val="1"/>
    <w:next w:val="19"/>
    <w:qFormat/>
    <w:uiPriority w:val="0"/>
    <w:pPr>
      <w:jc w:val="left"/>
    </w:pPr>
    <w:rPr>
      <w:rFonts w:ascii="Calibri" w:hAnsi="Calibri" w:eastAsia="仿宋_GB2312"/>
      <w:sz w:val="32"/>
    </w:rPr>
  </w:style>
  <w:style w:type="paragraph" w:customStyle="1" w:styleId="19">
    <w:name w:val="样式2"/>
    <w:basedOn w:val="1"/>
    <w:qFormat/>
    <w:uiPriority w:val="0"/>
    <w:pPr>
      <w:ind w:firstLine="200" w:firstLineChars="200"/>
    </w:pPr>
    <w:rPr>
      <w:rFonts w:eastAsia="仿宋_GB2312"/>
      <w:sz w:val="32"/>
    </w:rPr>
  </w:style>
  <w:style w:type="character" w:customStyle="1" w:styleId="20">
    <w:name w:val="NormalCharacter"/>
    <w:semiHidden/>
    <w:qFormat/>
    <w:uiPriority w:val="0"/>
  </w:style>
  <w:style w:type="paragraph" w:styleId="21">
    <w:name w:val="List Paragraph"/>
    <w:basedOn w:val="1"/>
    <w:qFormat/>
    <w:uiPriority w:val="34"/>
    <w:pPr>
      <w:widowControl w:val="0"/>
      <w:ind w:firstLine="420" w:firstLineChars="200"/>
      <w:textAlignment w:val="auto"/>
    </w:pPr>
  </w:style>
  <w:style w:type="paragraph" w:customStyle="1" w:styleId="22">
    <w:name w:val="WPSOffice手动目录 1"/>
    <w:qFormat/>
    <w:uiPriority w:val="0"/>
    <w:rPr>
      <w:rFonts w:asciiTheme="minorHAnsi" w:hAnsiTheme="minorHAnsi" w:eastAsiaTheme="minorEastAsia" w:cstheme="minorBidi"/>
      <w:lang w:val="en-US" w:eastAsia="zh-CN" w:bidi="ar-SA"/>
    </w:rPr>
  </w:style>
  <w:style w:type="character" w:customStyle="1" w:styleId="23">
    <w:name w:val="批注框文本 Char"/>
    <w:basedOn w:val="15"/>
    <w:link w:val="8"/>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FD0C41-3BE6-4828-989E-4CD05E8D0E89}">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4922</Words>
  <Characters>5015</Characters>
  <Lines>43</Lines>
  <Paragraphs>12</Paragraphs>
  <TotalTime>4</TotalTime>
  <ScaleCrop>false</ScaleCrop>
  <LinksUpToDate>false</LinksUpToDate>
  <CharactersWithSpaces>5635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2023-04-04T02:44:00Z</dcterms:created>
  <dc:creator>Lenovo</dc:creator>
  <cp:lastModifiedBy>慧婷</cp:lastModifiedBy>
  <cp:lastPrinted>2023-06-12T10:15:11Z</cp:lastPrinted>
  <dcterms:modified xsi:type="dcterms:W3CDTF">2023-06-12T10:16:40Z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70CADFF43E46494988D508F99D8BD10E_13</vt:lpwstr>
  </property>
</Properties>
</file>